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EB576" w14:textId="4E3B02BD" w:rsidR="00A73977" w:rsidRPr="00DC4122" w:rsidRDefault="00A73977" w:rsidP="000616E0">
      <w:pPr>
        <w:pStyle w:val="Title"/>
        <w:ind w:left="720" w:right="720"/>
        <w:rPr>
          <w:b/>
          <w:bCs/>
          <w:sz w:val="32"/>
          <w:szCs w:val="32"/>
          <w:u w:val="none"/>
        </w:rPr>
      </w:pPr>
      <w:r w:rsidRPr="00DC4122">
        <w:rPr>
          <w:b/>
          <w:bCs/>
          <w:sz w:val="32"/>
          <w:szCs w:val="32"/>
          <w:u w:val="none"/>
        </w:rPr>
        <w:t>Mason Valley &amp; Smith Valley Conservation Districts</w:t>
      </w:r>
    </w:p>
    <w:p w14:paraId="46C2FE8B" w14:textId="597DCA72" w:rsidR="00FC5AD8" w:rsidRPr="00DC4122" w:rsidRDefault="003F0780" w:rsidP="00DC4122">
      <w:pPr>
        <w:pStyle w:val="Title"/>
        <w:ind w:left="0" w:right="0"/>
        <w:rPr>
          <w:b/>
          <w:bCs/>
          <w:sz w:val="32"/>
          <w:szCs w:val="32"/>
          <w:u w:val="none"/>
        </w:rPr>
      </w:pPr>
      <w:r w:rsidRPr="00DC4122">
        <w:rPr>
          <w:b/>
          <w:bCs/>
          <w:sz w:val="32"/>
          <w:szCs w:val="32"/>
          <w:u w:val="none"/>
        </w:rPr>
        <w:t>District</w:t>
      </w:r>
      <w:r w:rsidRPr="00DC4122">
        <w:rPr>
          <w:b/>
          <w:bCs/>
          <w:spacing w:val="-14"/>
          <w:sz w:val="32"/>
          <w:szCs w:val="32"/>
          <w:u w:val="none"/>
        </w:rPr>
        <w:t xml:space="preserve"> </w:t>
      </w:r>
      <w:r w:rsidRPr="00DC4122">
        <w:rPr>
          <w:b/>
          <w:bCs/>
          <w:spacing w:val="-2"/>
          <w:sz w:val="32"/>
          <w:szCs w:val="32"/>
          <w:u w:val="none"/>
        </w:rPr>
        <w:t>Manager</w:t>
      </w:r>
      <w:r w:rsidR="00DC4122" w:rsidRPr="00DC4122">
        <w:rPr>
          <w:b/>
          <w:bCs/>
          <w:spacing w:val="-2"/>
          <w:sz w:val="32"/>
          <w:szCs w:val="32"/>
          <w:u w:val="none"/>
        </w:rPr>
        <w:t xml:space="preserve"> – Job Announcement</w:t>
      </w:r>
      <w:r w:rsidR="006D4E5D">
        <w:rPr>
          <w:b/>
          <w:bCs/>
          <w:spacing w:val="-2"/>
          <w:sz w:val="32"/>
          <w:szCs w:val="32"/>
          <w:u w:val="none"/>
        </w:rPr>
        <w:t xml:space="preserve"> –</w:t>
      </w:r>
      <w:r w:rsidR="00DC4122" w:rsidRPr="00DC4122">
        <w:rPr>
          <w:b/>
          <w:bCs/>
          <w:spacing w:val="-2"/>
          <w:sz w:val="32"/>
          <w:szCs w:val="32"/>
          <w:u w:val="none"/>
        </w:rPr>
        <w:t xml:space="preserve"> October 2024</w:t>
      </w:r>
    </w:p>
    <w:p w14:paraId="7BE36342" w14:textId="77777777" w:rsidR="00FC5AD8" w:rsidRPr="002C7395" w:rsidRDefault="003F0780" w:rsidP="0098417A">
      <w:pPr>
        <w:spacing w:before="160"/>
        <w:ind w:left="3355" w:right="3355"/>
        <w:jc w:val="center"/>
        <w:rPr>
          <w:sz w:val="28"/>
          <w:szCs w:val="24"/>
        </w:rPr>
      </w:pPr>
      <w:r w:rsidRPr="002C7395">
        <w:rPr>
          <w:b/>
          <w:sz w:val="28"/>
          <w:szCs w:val="24"/>
          <w:u w:val="single"/>
        </w:rPr>
        <w:t>Position</w:t>
      </w:r>
      <w:r w:rsidRPr="002C7395">
        <w:rPr>
          <w:b/>
          <w:spacing w:val="-9"/>
          <w:sz w:val="28"/>
          <w:szCs w:val="24"/>
          <w:u w:val="single"/>
        </w:rPr>
        <w:t xml:space="preserve"> </w:t>
      </w:r>
      <w:r w:rsidRPr="002C7395">
        <w:rPr>
          <w:b/>
          <w:spacing w:val="-2"/>
          <w:sz w:val="28"/>
          <w:szCs w:val="24"/>
          <w:u w:val="single"/>
        </w:rPr>
        <w:t>Description</w:t>
      </w:r>
      <w:r w:rsidRPr="002C7395">
        <w:rPr>
          <w:spacing w:val="-2"/>
          <w:sz w:val="28"/>
          <w:szCs w:val="24"/>
          <w:u w:val="single"/>
        </w:rPr>
        <w:t>:</w:t>
      </w:r>
    </w:p>
    <w:p w14:paraId="5D63CB25" w14:textId="09BC5528" w:rsidR="00FC5AD8" w:rsidRDefault="003F0780">
      <w:pPr>
        <w:pStyle w:val="Heading1"/>
      </w:pP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managing,</w:t>
      </w:r>
      <w:r>
        <w:rPr>
          <w:spacing w:val="-6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operations,</w:t>
      </w:r>
      <w:r>
        <w:rPr>
          <w:spacing w:val="-6"/>
        </w:rPr>
        <w:t xml:space="preserve"> </w:t>
      </w:r>
      <w:r>
        <w:t>staff</w:t>
      </w:r>
      <w:r w:rsidR="0015456E">
        <w:t>, projects</w:t>
      </w:r>
      <w:r>
        <w:rPr>
          <w:spacing w:val="-4"/>
        </w:rPr>
        <w:t xml:space="preserve"> </w:t>
      </w:r>
      <w:r>
        <w:t>and business activities the District</w:t>
      </w:r>
      <w:r w:rsidR="00BF74AA">
        <w:t>s</w:t>
      </w:r>
      <w:r>
        <w:t xml:space="preserve"> </w:t>
      </w:r>
      <w:r w:rsidR="00BF74AA">
        <w:t>are</w:t>
      </w:r>
      <w:r>
        <w:t xml:space="preserve"> involved with.</w:t>
      </w:r>
    </w:p>
    <w:p w14:paraId="58752122" w14:textId="77777777" w:rsidR="00FC5AD8" w:rsidRPr="002C7395" w:rsidRDefault="00FC5AD8">
      <w:pPr>
        <w:pStyle w:val="BodyText"/>
        <w:spacing w:before="1"/>
        <w:ind w:left="0" w:firstLine="0"/>
        <w:rPr>
          <w:sz w:val="24"/>
          <w:szCs w:val="20"/>
        </w:rPr>
      </w:pPr>
    </w:p>
    <w:p w14:paraId="2084F543" w14:textId="77777777" w:rsidR="00FC5AD8" w:rsidRDefault="003F0780">
      <w:pPr>
        <w:pStyle w:val="Heading2"/>
        <w:spacing w:line="293" w:lineRule="exact"/>
        <w:rPr>
          <w:b w:val="0"/>
          <w:u w:val="none"/>
        </w:rPr>
      </w:pPr>
      <w:r>
        <w:t>Essential</w:t>
      </w:r>
      <w:r>
        <w:rPr>
          <w:spacing w:val="-9"/>
        </w:rPr>
        <w:t xml:space="preserve"> </w:t>
      </w:r>
      <w:r>
        <w:rPr>
          <w:spacing w:val="-2"/>
        </w:rPr>
        <w:t>Functions</w:t>
      </w:r>
      <w:r>
        <w:rPr>
          <w:b w:val="0"/>
          <w:spacing w:val="-2"/>
          <w:u w:val="none"/>
        </w:rPr>
        <w:t>:</w:t>
      </w:r>
    </w:p>
    <w:p w14:paraId="27C1D200" w14:textId="77777777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ind w:right="309"/>
      </w:pPr>
      <w:r>
        <w:t>Manages and directs the activities of assigned staff; coordinates, prioritizes and assigns tasks and</w:t>
      </w:r>
      <w:r>
        <w:rPr>
          <w:spacing w:val="-5"/>
        </w:rPr>
        <w:t xml:space="preserve"> </w:t>
      </w:r>
      <w:r>
        <w:t>projects;</w:t>
      </w:r>
      <w:r>
        <w:rPr>
          <w:spacing w:val="-5"/>
        </w:rPr>
        <w:t xml:space="preserve"> </w:t>
      </w:r>
      <w:r>
        <w:t>tracks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budget;</w:t>
      </w:r>
      <w:r>
        <w:rPr>
          <w:spacing w:val="-2"/>
        </w:rPr>
        <w:t xml:space="preserve"> </w:t>
      </w:r>
      <w:r>
        <w:t>directs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staff; conducts performance evaluations of staff.</w:t>
      </w:r>
    </w:p>
    <w:p w14:paraId="71A0DF50" w14:textId="2FDB4A8A" w:rsidR="00BC4F95" w:rsidRDefault="00BC4F95">
      <w:pPr>
        <w:pStyle w:val="ListParagraph"/>
        <w:numPr>
          <w:ilvl w:val="0"/>
          <w:numId w:val="2"/>
        </w:numPr>
        <w:tabs>
          <w:tab w:val="left" w:pos="880"/>
        </w:tabs>
        <w:ind w:right="309"/>
      </w:pPr>
      <w:r>
        <w:t>Organizes and plans Board of Supervisor meetings</w:t>
      </w:r>
      <w:r w:rsidR="00943571">
        <w:t>,</w:t>
      </w:r>
      <w:r w:rsidR="004A5D00">
        <w:t xml:space="preserve"> ensures compliance with Open Meeting Law,</w:t>
      </w:r>
      <w:r w:rsidR="00943571">
        <w:t xml:space="preserve"> generates and posts meeting agendas, records minutes.</w:t>
      </w:r>
    </w:p>
    <w:p w14:paraId="7BF2C728" w14:textId="30E5FF05" w:rsidR="0085635C" w:rsidRDefault="0085635C">
      <w:pPr>
        <w:pStyle w:val="ListParagraph"/>
        <w:numPr>
          <w:ilvl w:val="0"/>
          <w:numId w:val="2"/>
        </w:numPr>
        <w:tabs>
          <w:tab w:val="left" w:pos="880"/>
        </w:tabs>
        <w:ind w:right="309"/>
      </w:pPr>
      <w:r>
        <w:t>Performs all administrative functions such as timekeeping, payroll, annual reporting, herbicide usage, vehicle usage, and paying bills.</w:t>
      </w:r>
    </w:p>
    <w:p w14:paraId="51A2087D" w14:textId="77777777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ind w:right="513"/>
      </w:pPr>
      <w:r>
        <w:t>Works</w:t>
      </w:r>
      <w:r>
        <w:rPr>
          <w:spacing w:val="-3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budgets,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priorities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short-</w:t>
      </w:r>
      <w:r>
        <w:rPr>
          <w:spacing w:val="-3"/>
        </w:rPr>
        <w:t xml:space="preserve"> </w:t>
      </w:r>
      <w:r>
        <w:t>and long-term goals. Keeps the Board, reporting and funding agencies updated on project milestones and District activities as needed.</w:t>
      </w:r>
    </w:p>
    <w:p w14:paraId="502C8FFB" w14:textId="77777777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ind w:right="250"/>
      </w:pPr>
      <w:r>
        <w:t>Manages,</w:t>
      </w:r>
      <w:r>
        <w:rPr>
          <w:spacing w:val="-6"/>
        </w:rPr>
        <w:t xml:space="preserve"> </w:t>
      </w:r>
      <w:r>
        <w:t>monitors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restoration</w:t>
      </w:r>
      <w:r>
        <w:rPr>
          <w:spacing w:val="-4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noxious</w:t>
      </w:r>
      <w:r>
        <w:rPr>
          <w:spacing w:val="-4"/>
        </w:rPr>
        <w:t xml:space="preserve"> </w:t>
      </w:r>
      <w:r>
        <w:t>weed</w:t>
      </w:r>
      <w:r>
        <w:rPr>
          <w:spacing w:val="-6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riverbank stabilization</w:t>
      </w:r>
      <w:r>
        <w:rPr>
          <w:strike/>
        </w:rPr>
        <w:t>s</w:t>
      </w:r>
      <w:r>
        <w:t>, hazardous tree removal and other District projects.</w:t>
      </w:r>
    </w:p>
    <w:p w14:paraId="589C7197" w14:textId="016C6EC1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ind w:right="530"/>
      </w:pPr>
      <w:r>
        <w:t>Research grant funding opportunities, manage all required permitting, oversee project budgets</w:t>
      </w:r>
      <w:r w:rsidR="004C1B1E">
        <w:rPr>
          <w:spacing w:val="-3"/>
        </w:rPr>
        <w:t xml:space="preserve">, </w:t>
      </w:r>
      <w:r>
        <w:t>bidding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contracting</w:t>
      </w:r>
      <w:r>
        <w:rPr>
          <w:spacing w:val="-3"/>
        </w:rPr>
        <w:t xml:space="preserve"> </w:t>
      </w:r>
      <w:r w:rsidR="0085635C">
        <w:rPr>
          <w:spacing w:val="-3"/>
        </w:rPr>
        <w:t xml:space="preserve">and performs all </w:t>
      </w:r>
      <w:r w:rsidR="006404D4">
        <w:rPr>
          <w:spacing w:val="-3"/>
        </w:rPr>
        <w:t xml:space="preserve">grant </w:t>
      </w:r>
      <w:r w:rsidR="0085635C">
        <w:rPr>
          <w:spacing w:val="-3"/>
        </w:rPr>
        <w:t>administration</w:t>
      </w:r>
      <w:r>
        <w:rPr>
          <w:spacing w:val="-2"/>
        </w:rPr>
        <w:t>.</w:t>
      </w:r>
    </w:p>
    <w:p w14:paraId="04BE8CCB" w14:textId="6528D26C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ind w:right="140"/>
      </w:pPr>
      <w:r>
        <w:t xml:space="preserve">Assures the District </w:t>
      </w:r>
      <w:r w:rsidR="00976920">
        <w:t>complies with</w:t>
      </w:r>
      <w:r>
        <w:t xml:space="preserve"> all applicable NRS/NAC requirements related to bidding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procurement,</w:t>
      </w:r>
      <w:r>
        <w:rPr>
          <w:spacing w:val="-5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laws,</w:t>
      </w:r>
      <w:r>
        <w:rPr>
          <w:spacing w:val="-7"/>
        </w:rPr>
        <w:t xml:space="preserve"> </w:t>
      </w:r>
      <w:r>
        <w:t>OSHA</w:t>
      </w:r>
      <w:r>
        <w:rPr>
          <w:spacing w:val="-5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regulation</w:t>
      </w:r>
      <w:r w:rsidR="00976920">
        <w:rPr>
          <w:spacing w:val="-3"/>
        </w:rPr>
        <w:t>, etc.</w:t>
      </w:r>
    </w:p>
    <w:p w14:paraId="1D2C008B" w14:textId="21BEBDE1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ind w:right="762"/>
      </w:pPr>
      <w:r>
        <w:t>Works</w:t>
      </w:r>
      <w:r>
        <w:rPr>
          <w:spacing w:val="-3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 w:rsidR="0085635C">
        <w:rPr>
          <w:spacing w:val="-3"/>
        </w:rPr>
        <w:t xml:space="preserve">NV State Conservation Commission, </w:t>
      </w:r>
      <w:r>
        <w:t>NV</w:t>
      </w:r>
      <w:r>
        <w:rPr>
          <w:spacing w:val="-5"/>
        </w:rPr>
        <w:t xml:space="preserve"> </w:t>
      </w:r>
      <w:r>
        <w:t>Div.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 xml:space="preserve">Protection (NDEP), State Lands Division, </w:t>
      </w:r>
      <w:r w:rsidR="0085635C">
        <w:t>NV Div</w:t>
      </w:r>
      <w:r w:rsidR="00D4033B">
        <w:t>.</w:t>
      </w:r>
      <w:r w:rsidR="0085635C">
        <w:t xml:space="preserve"> of Forestry (NDF), NV Div</w:t>
      </w:r>
      <w:r w:rsidR="00D4033B">
        <w:t>.</w:t>
      </w:r>
      <w:r w:rsidR="0085635C">
        <w:t xml:space="preserve"> of State Parks, NV Dep</w:t>
      </w:r>
      <w:r w:rsidR="00D4033B">
        <w:t>t.</w:t>
      </w:r>
      <w:r w:rsidR="0085635C">
        <w:t xml:space="preserve"> of Agriculture (NDA), </w:t>
      </w:r>
      <w:r>
        <w:t>NV Dep</w:t>
      </w:r>
      <w:r w:rsidR="00D4033B">
        <w:t>t.</w:t>
      </w:r>
      <w:r>
        <w:t xml:space="preserve"> of Wildlife (NDOW), NV Dep</w:t>
      </w:r>
      <w:r w:rsidR="00D4033B">
        <w:t>t.</w:t>
      </w:r>
      <w:r>
        <w:t xml:space="preserve"> of Transportation (NDOT), US Army Corp</w:t>
      </w:r>
      <w:r w:rsidR="00876D08">
        <w:t>s</w:t>
      </w:r>
      <w:r>
        <w:t xml:space="preserve"> of Engineers (USACE).</w:t>
      </w:r>
    </w:p>
    <w:p w14:paraId="3C1DA233" w14:textId="77777777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ind w:right="757"/>
      </w:pP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throughs,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construction progress</w:t>
      </w:r>
      <w:r>
        <w:rPr>
          <w:spacing w:val="-5"/>
        </w:rPr>
        <w:t xml:space="preserve"> </w:t>
      </w:r>
      <w:r>
        <w:t>evaluation,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inspections,</w:t>
      </w:r>
      <w:r>
        <w:rPr>
          <w:spacing w:val="-5"/>
        </w:rPr>
        <w:t xml:space="preserve"> </w:t>
      </w:r>
      <w:r>
        <w:t>spraying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herbicides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duties.</w:t>
      </w:r>
    </w:p>
    <w:p w14:paraId="57E43FDD" w14:textId="16E4C2ED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spacing w:before="2" w:line="237" w:lineRule="auto"/>
        <w:ind w:right="151"/>
      </w:pPr>
      <w:r>
        <w:t>Researches,</w:t>
      </w:r>
      <w:r>
        <w:rPr>
          <w:spacing w:val="-6"/>
        </w:rPr>
        <w:t xml:space="preserve"> </w:t>
      </w:r>
      <w:r>
        <w:t>writes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manages</w:t>
      </w:r>
      <w:r>
        <w:rPr>
          <w:spacing w:val="-2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from a</w:t>
      </w:r>
      <w:r>
        <w:rPr>
          <w:spacing w:val="-4"/>
        </w:rPr>
        <w:t xml:space="preserve"> </w:t>
      </w:r>
      <w:r>
        <w:t>variety</w:t>
      </w:r>
      <w:r w:rsidR="0092538E">
        <w:t xml:space="preserve"> of</w:t>
      </w:r>
      <w:r w:rsidR="00BC516A">
        <w:rPr>
          <w:spacing w:val="-6"/>
        </w:rPr>
        <w:t xml:space="preserve"> </w:t>
      </w:r>
      <w:r>
        <w:t>agencies.</w:t>
      </w:r>
    </w:p>
    <w:p w14:paraId="6A72EA1C" w14:textId="1CBD5FC1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spacing w:before="1"/>
        <w:ind w:right="196"/>
      </w:pPr>
      <w:r>
        <w:t>Analyze</w:t>
      </w:r>
      <w:r>
        <w:rPr>
          <w:spacing w:val="-4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and</w:t>
      </w:r>
      <w:r w:rsidR="00BC2C39" w:rsidRPr="00BC2C39">
        <w:t xml:space="preserve"> </w:t>
      </w:r>
      <w:r w:rsidR="00BC2C39">
        <w:t>work closely with other Conservation Districts, Conservancy Districts and County Commissioners as needed to evaluate and understand</w:t>
      </w:r>
      <w:r>
        <w:rPr>
          <w:spacing w:val="-4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 impact the District’s operation.</w:t>
      </w:r>
    </w:p>
    <w:p w14:paraId="558C126E" w14:textId="77777777" w:rsidR="00FC5AD8" w:rsidRDefault="003F0780">
      <w:pPr>
        <w:pStyle w:val="ListParagraph"/>
        <w:numPr>
          <w:ilvl w:val="0"/>
          <w:numId w:val="2"/>
        </w:numPr>
        <w:tabs>
          <w:tab w:val="left" w:pos="879"/>
        </w:tabs>
        <w:spacing w:before="1"/>
        <w:ind w:left="879" w:hanging="359"/>
      </w:pPr>
      <w:r>
        <w:t>Manages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District’s</w:t>
      </w:r>
      <w:r>
        <w:rPr>
          <w:spacing w:val="-3"/>
        </w:rPr>
        <w:t xml:space="preserve"> </w:t>
      </w:r>
      <w:r>
        <w:t>fleet,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tools.</w:t>
      </w:r>
    </w:p>
    <w:p w14:paraId="79ABF321" w14:textId="77777777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spacing w:before="1"/>
        <w:ind w:right="558"/>
      </w:pPr>
      <w:r>
        <w:t>Represents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as necessary to help keep the public and granting agencies up to date on District activities.</w:t>
      </w:r>
    </w:p>
    <w:p w14:paraId="549B2BC7" w14:textId="39BD102D" w:rsidR="00FC5AD8" w:rsidRDefault="003F0780">
      <w:pPr>
        <w:pStyle w:val="ListParagraph"/>
        <w:numPr>
          <w:ilvl w:val="0"/>
          <w:numId w:val="2"/>
        </w:numPr>
        <w:tabs>
          <w:tab w:val="left" w:pos="880"/>
        </w:tabs>
        <w:ind w:right="952"/>
      </w:pPr>
      <w:r>
        <w:t>Develops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maintains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inventories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herbicide</w:t>
      </w:r>
      <w:r>
        <w:rPr>
          <w:spacing w:val="-4"/>
        </w:rPr>
        <w:t xml:space="preserve"> </w:t>
      </w:r>
      <w:r>
        <w:t>quantities</w:t>
      </w:r>
      <w:r>
        <w:rPr>
          <w:spacing w:val="-6"/>
        </w:rPr>
        <w:t xml:space="preserve"> </w:t>
      </w:r>
      <w:r>
        <w:t>purchased, distribut</w:t>
      </w:r>
      <w:r w:rsidR="0092538E">
        <w:t>ion</w:t>
      </w:r>
      <w:r>
        <w:t xml:space="preserve"> to users and location of application, tools</w:t>
      </w:r>
      <w:r w:rsidR="0098417A">
        <w:t>, field</w:t>
      </w:r>
      <w:r>
        <w:t xml:space="preserve"> and</w:t>
      </w:r>
      <w:r w:rsidR="0098417A">
        <w:t xml:space="preserve"> office</w:t>
      </w:r>
      <w:r>
        <w:t xml:space="preserve"> equipment</w:t>
      </w:r>
      <w:r w:rsidR="0098417A">
        <w:t>.</w:t>
      </w:r>
    </w:p>
    <w:p w14:paraId="5B3A1FA6" w14:textId="092844F0" w:rsidR="00FC5AD8" w:rsidRDefault="003F0780" w:rsidP="00946255">
      <w:pPr>
        <w:pStyle w:val="ListParagraph"/>
        <w:numPr>
          <w:ilvl w:val="0"/>
          <w:numId w:val="2"/>
        </w:numPr>
        <w:tabs>
          <w:tab w:val="left" w:pos="880"/>
        </w:tabs>
        <w:spacing w:before="4"/>
        <w:ind w:right="688"/>
      </w:pPr>
      <w:r>
        <w:t>Must</w:t>
      </w:r>
      <w:r w:rsidRPr="00946255">
        <w:rPr>
          <w:spacing w:val="-3"/>
        </w:rPr>
        <w:t xml:space="preserve"> </w:t>
      </w:r>
      <w:r>
        <w:t>be</w:t>
      </w:r>
      <w:r w:rsidRPr="00946255">
        <w:rPr>
          <w:spacing w:val="-5"/>
        </w:rPr>
        <w:t xml:space="preserve"> </w:t>
      </w:r>
      <w:r>
        <w:t>willing</w:t>
      </w:r>
      <w:r w:rsidRPr="00946255">
        <w:rPr>
          <w:spacing w:val="-3"/>
        </w:rPr>
        <w:t xml:space="preserve"> </w:t>
      </w:r>
      <w:r>
        <w:t>to</w:t>
      </w:r>
      <w:r w:rsidRPr="00946255">
        <w:rPr>
          <w:spacing w:val="-5"/>
        </w:rPr>
        <w:t xml:space="preserve"> </w:t>
      </w:r>
      <w:r>
        <w:t>work</w:t>
      </w:r>
      <w:r w:rsidRPr="00946255">
        <w:rPr>
          <w:spacing w:val="-4"/>
        </w:rPr>
        <w:t xml:space="preserve"> </w:t>
      </w:r>
      <w:r>
        <w:t>with</w:t>
      </w:r>
      <w:r w:rsidRPr="00946255">
        <w:rPr>
          <w:spacing w:val="-3"/>
        </w:rPr>
        <w:t xml:space="preserve"> </w:t>
      </w:r>
      <w:r>
        <w:t>a</w:t>
      </w:r>
      <w:r w:rsidRPr="00946255">
        <w:rPr>
          <w:spacing w:val="-3"/>
        </w:rPr>
        <w:t xml:space="preserve"> </w:t>
      </w:r>
      <w:r>
        <w:t>flexible</w:t>
      </w:r>
      <w:r w:rsidRPr="00946255">
        <w:rPr>
          <w:spacing w:val="-5"/>
        </w:rPr>
        <w:t xml:space="preserve"> </w:t>
      </w:r>
      <w:r>
        <w:t>schedule</w:t>
      </w:r>
      <w:r w:rsidRPr="00946255">
        <w:rPr>
          <w:spacing w:val="-3"/>
        </w:rPr>
        <w:t xml:space="preserve"> </w:t>
      </w:r>
      <w:r>
        <w:t>depending</w:t>
      </w:r>
      <w:r w:rsidRPr="00946255">
        <w:rPr>
          <w:spacing w:val="-3"/>
        </w:rPr>
        <w:t xml:space="preserve"> </w:t>
      </w:r>
      <w:r>
        <w:t>on</w:t>
      </w:r>
      <w:r w:rsidRPr="00946255">
        <w:rPr>
          <w:spacing w:val="-5"/>
        </w:rPr>
        <w:t xml:space="preserve"> </w:t>
      </w:r>
      <w:r>
        <w:t>project</w:t>
      </w:r>
      <w:r w:rsidRPr="00946255">
        <w:rPr>
          <w:spacing w:val="-4"/>
        </w:rPr>
        <w:t xml:space="preserve"> </w:t>
      </w:r>
      <w:r>
        <w:t>demands,</w:t>
      </w:r>
      <w:r w:rsidRPr="00946255">
        <w:rPr>
          <w:spacing w:val="-7"/>
        </w:rPr>
        <w:t xml:space="preserve"> </w:t>
      </w:r>
      <w:r>
        <w:t>weather, public meeting schedules and program deadlines</w:t>
      </w:r>
      <w:r w:rsidR="00564958">
        <w:t>.</w:t>
      </w:r>
    </w:p>
    <w:p w14:paraId="40661262" w14:textId="2BADD1D2" w:rsidR="00FC5AD8" w:rsidRDefault="003F0780" w:rsidP="00291E2A">
      <w:pPr>
        <w:pStyle w:val="ListParagraph"/>
        <w:numPr>
          <w:ilvl w:val="0"/>
          <w:numId w:val="2"/>
        </w:numPr>
        <w:tabs>
          <w:tab w:val="left" w:pos="880"/>
        </w:tabs>
        <w:ind w:right="288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permitting</w:t>
      </w:r>
      <w:r>
        <w:rPr>
          <w:spacing w:val="-3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 landowners where Right of Access must be obtained &amp; maintained for project construction</w:t>
      </w:r>
      <w:r>
        <w:rPr>
          <w:color w:val="FF0000"/>
        </w:rPr>
        <w:t>.</w:t>
      </w:r>
    </w:p>
    <w:p w14:paraId="26DC1431" w14:textId="77777777" w:rsidR="00FC5AD8" w:rsidRDefault="00FC5AD8">
      <w:pPr>
        <w:pStyle w:val="BodyText"/>
        <w:spacing w:before="49"/>
        <w:ind w:left="0" w:firstLine="0"/>
      </w:pPr>
    </w:p>
    <w:p w14:paraId="5FD9F08D" w14:textId="77777777" w:rsidR="005812F2" w:rsidRDefault="005812F2" w:rsidP="00291E2A">
      <w:pPr>
        <w:pStyle w:val="Heading2"/>
      </w:pPr>
    </w:p>
    <w:p w14:paraId="7F641E79" w14:textId="77777777" w:rsidR="008C169D" w:rsidRDefault="008C169D" w:rsidP="00291E2A">
      <w:pPr>
        <w:pStyle w:val="Heading2"/>
      </w:pPr>
    </w:p>
    <w:p w14:paraId="7A2D0C45" w14:textId="77777777" w:rsidR="00584F6E" w:rsidRDefault="00584F6E" w:rsidP="00FC3D94">
      <w:pPr>
        <w:pStyle w:val="Heading2"/>
        <w:ind w:left="0"/>
      </w:pPr>
    </w:p>
    <w:p w14:paraId="58096081" w14:textId="10D1E8BA" w:rsidR="00FC5AD8" w:rsidRPr="00291E2A" w:rsidRDefault="003F0780" w:rsidP="00291E2A">
      <w:pPr>
        <w:pStyle w:val="Heading2"/>
        <w:rPr>
          <w:u w:val="none"/>
        </w:rPr>
      </w:pPr>
      <w:r>
        <w:lastRenderedPageBreak/>
        <w:t>Preferred</w:t>
      </w:r>
      <w:r>
        <w:rPr>
          <w:spacing w:val="-10"/>
        </w:rPr>
        <w:t xml:space="preserve"> </w:t>
      </w:r>
      <w:r>
        <w:rPr>
          <w:spacing w:val="-2"/>
        </w:rPr>
        <w:t>Skills</w:t>
      </w:r>
    </w:p>
    <w:p w14:paraId="7AC806D5" w14:textId="1B1855F0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Work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 w:rsidR="00102605">
        <w:t>n</w:t>
      </w:r>
      <w:r>
        <w:t>atural</w:t>
      </w:r>
      <w:r>
        <w:rPr>
          <w:spacing w:val="-2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conservation,</w:t>
      </w:r>
      <w:r>
        <w:rPr>
          <w:spacing w:val="-3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field.</w:t>
      </w:r>
    </w:p>
    <w:p w14:paraId="66BB0EA4" w14:textId="4C34D217" w:rsidR="00FC5AD8" w:rsidRDefault="003F0780">
      <w:pPr>
        <w:pStyle w:val="ListParagraph"/>
        <w:numPr>
          <w:ilvl w:val="0"/>
          <w:numId w:val="2"/>
        </w:numPr>
        <w:tabs>
          <w:tab w:val="left" w:pos="820"/>
        </w:tabs>
        <w:ind w:left="820" w:right="171"/>
      </w:pP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bioengineering,</w:t>
      </w:r>
      <w:r>
        <w:rPr>
          <w:spacing w:val="-6"/>
        </w:rPr>
        <w:t xml:space="preserve"> </w:t>
      </w:r>
      <w:r>
        <w:t>riverbank</w:t>
      </w:r>
      <w:r>
        <w:rPr>
          <w:spacing w:val="-6"/>
        </w:rPr>
        <w:t xml:space="preserve"> </w:t>
      </w:r>
      <w:r>
        <w:t>stabilization,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projects.</w:t>
      </w:r>
    </w:p>
    <w:p w14:paraId="312D8DC2" w14:textId="6E6EF38B" w:rsidR="00FC5AD8" w:rsidRPr="0074393C" w:rsidRDefault="003F0780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 w:rsidR="00D7401E">
        <w:rPr>
          <w:spacing w:val="-2"/>
        </w:rPr>
        <w:t xml:space="preserve">State and Federal </w:t>
      </w:r>
      <w:r w:rsidR="00E952D1">
        <w:t xml:space="preserve">permitting </w:t>
      </w:r>
      <w:r w:rsidR="00D7401E">
        <w:t>requirements,</w:t>
      </w:r>
      <w:r w:rsidR="00793FE7">
        <w:t xml:space="preserve"> environmental and cultural compliance,</w:t>
      </w:r>
      <w:r w:rsidR="00D7401E">
        <w:t xml:space="preserve"> bidding procedures</w:t>
      </w:r>
      <w:r w:rsidR="009706E9">
        <w:t>, and Best Management Practices (BMPs) for project implementation.</w:t>
      </w:r>
    </w:p>
    <w:p w14:paraId="4A5813FB" w14:textId="7BD86E29" w:rsidR="0074393C" w:rsidRDefault="0074393C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</w:pPr>
      <w:r>
        <w:rPr>
          <w:spacing w:val="-2"/>
        </w:rPr>
        <w:t>Supervis</w:t>
      </w:r>
      <w:r w:rsidR="00BE6B34">
        <w:rPr>
          <w:spacing w:val="-2"/>
        </w:rPr>
        <w:t>ory experience</w:t>
      </w:r>
      <w:r>
        <w:rPr>
          <w:spacing w:val="-2"/>
        </w:rPr>
        <w:t>.</w:t>
      </w:r>
    </w:p>
    <w:p w14:paraId="3BA41FB2" w14:textId="54ABD52C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GPS/GIS</w:t>
      </w:r>
      <w:r>
        <w:rPr>
          <w:spacing w:val="-6"/>
        </w:rPr>
        <w:t xml:space="preserve"> </w:t>
      </w:r>
      <w:r>
        <w:t>mapping</w:t>
      </w:r>
      <w:r>
        <w:rPr>
          <w:spacing w:val="-2"/>
        </w:rPr>
        <w:t xml:space="preserve"> experience and data management</w:t>
      </w:r>
      <w:r w:rsidR="00E858AD">
        <w:rPr>
          <w:spacing w:val="-2"/>
        </w:rPr>
        <w:t>.</w:t>
      </w:r>
    </w:p>
    <w:p w14:paraId="2260CFCD" w14:textId="7D9C8A07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Landscaping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erosion</w:t>
      </w:r>
      <w:r>
        <w:rPr>
          <w:spacing w:val="-4"/>
        </w:rPr>
        <w:t xml:space="preserve"> </w:t>
      </w:r>
      <w:r>
        <w:rPr>
          <w:spacing w:val="-2"/>
        </w:rPr>
        <w:t>control</w:t>
      </w:r>
      <w:r w:rsidR="00E858AD">
        <w:rPr>
          <w:spacing w:val="-2"/>
        </w:rPr>
        <w:t>.</w:t>
      </w:r>
    </w:p>
    <w:p w14:paraId="7710A0AB" w14:textId="77777777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Experience</w:t>
      </w:r>
      <w:r>
        <w:rPr>
          <w:spacing w:val="-5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rPr>
          <w:spacing w:val="-2"/>
        </w:rPr>
        <w:t>grants.</w:t>
      </w:r>
    </w:p>
    <w:p w14:paraId="53F0BEF9" w14:textId="79681E1C" w:rsidR="00FC5AD8" w:rsidRDefault="00EC1A2E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</w:pPr>
      <w:r>
        <w:t>Noxious weeds</w:t>
      </w:r>
      <w:r w:rsidR="00E858AD">
        <w:t xml:space="preserve"> identification</w:t>
      </w:r>
      <w:r>
        <w:t>, Integrated Pest Management (IPM) and herbicide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 w:rsidR="00E858AD">
        <w:rPr>
          <w:spacing w:val="-2"/>
        </w:rPr>
        <w:t>.</w:t>
      </w:r>
    </w:p>
    <w:p w14:paraId="55DB443A" w14:textId="77777777" w:rsidR="00FC5AD8" w:rsidRPr="005C2030" w:rsidRDefault="00FC5AD8">
      <w:pPr>
        <w:pStyle w:val="BodyText"/>
        <w:spacing w:before="38"/>
        <w:ind w:left="0" w:firstLine="0"/>
        <w:rPr>
          <w:sz w:val="16"/>
          <w:szCs w:val="16"/>
        </w:rPr>
      </w:pPr>
    </w:p>
    <w:p w14:paraId="2B739B77" w14:textId="0D997A38" w:rsidR="00FC5AD8" w:rsidRPr="00291E2A" w:rsidRDefault="003F0780" w:rsidP="00291E2A">
      <w:pPr>
        <w:pStyle w:val="Heading2"/>
        <w:spacing w:before="1"/>
        <w:rPr>
          <w:b w:val="0"/>
          <w:u w:val="none"/>
        </w:rPr>
      </w:pPr>
      <w:r>
        <w:t>Education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  <w:r>
        <w:rPr>
          <w:b w:val="0"/>
          <w:spacing w:val="-2"/>
          <w:u w:val="none"/>
        </w:rPr>
        <w:t>:</w:t>
      </w:r>
    </w:p>
    <w:p w14:paraId="19200AE8" w14:textId="6F0FC9CE" w:rsidR="0074393C" w:rsidRDefault="003F0780" w:rsidP="0074393C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ind w:left="820" w:right="311"/>
      </w:pPr>
      <w:r>
        <w:t>Bachelor’s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science,</w:t>
      </w:r>
      <w:r>
        <w:rPr>
          <w:spacing w:val="-3"/>
        </w:rPr>
        <w:t xml:space="preserve"> </w:t>
      </w:r>
      <w:r>
        <w:t>agriculture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to successfully perform job duties.</w:t>
      </w:r>
    </w:p>
    <w:p w14:paraId="1B5518E6" w14:textId="77777777" w:rsidR="00FC5AD8" w:rsidRPr="0074393C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check/fingerprinting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test.</w:t>
      </w:r>
    </w:p>
    <w:p w14:paraId="20D32DD2" w14:textId="54267D35" w:rsidR="0074393C" w:rsidRDefault="0074393C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rPr>
          <w:spacing w:val="-2"/>
        </w:rPr>
        <w:t>Grant writing and administration (</w:t>
      </w:r>
      <w:r w:rsidR="00CC7B3F">
        <w:rPr>
          <w:spacing w:val="-2"/>
        </w:rPr>
        <w:t xml:space="preserve">or willingness and ability to learn </w:t>
      </w:r>
      <w:r>
        <w:rPr>
          <w:spacing w:val="-2"/>
        </w:rPr>
        <w:t>within one year).</w:t>
      </w:r>
    </w:p>
    <w:p w14:paraId="20230405" w14:textId="6D7132D3" w:rsidR="00637417" w:rsidRDefault="003F0780">
      <w:pPr>
        <w:pStyle w:val="ListParagraph"/>
        <w:numPr>
          <w:ilvl w:val="0"/>
          <w:numId w:val="2"/>
        </w:numPr>
        <w:tabs>
          <w:tab w:val="left" w:pos="820"/>
        </w:tabs>
        <w:ind w:left="820" w:right="509"/>
      </w:pPr>
      <w:r>
        <w:t>Computer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necessary.</w:t>
      </w:r>
      <w:r>
        <w:rPr>
          <w:spacing w:val="-7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365/Office</w:t>
      </w:r>
      <w:r>
        <w:rPr>
          <w:spacing w:val="-6"/>
        </w:rPr>
        <w:t xml:space="preserve"> </w:t>
      </w:r>
      <w:r>
        <w:t>programs,</w:t>
      </w:r>
      <w:r>
        <w:rPr>
          <w:spacing w:val="-6"/>
        </w:rPr>
        <w:t xml:space="preserve"> </w:t>
      </w:r>
      <w:r>
        <w:t xml:space="preserve">Outlook, </w:t>
      </w:r>
      <w:r w:rsidR="00637417">
        <w:t>Adobe, Zoom/Teams, etc.</w:t>
      </w:r>
    </w:p>
    <w:p w14:paraId="2AA9007B" w14:textId="669884FE" w:rsidR="00FC5AD8" w:rsidRDefault="003F0780">
      <w:pPr>
        <w:pStyle w:val="ListParagraph"/>
        <w:numPr>
          <w:ilvl w:val="0"/>
          <w:numId w:val="2"/>
        </w:numPr>
        <w:tabs>
          <w:tab w:val="left" w:pos="820"/>
        </w:tabs>
        <w:ind w:left="820" w:right="509"/>
      </w:pPr>
      <w:r>
        <w:t xml:space="preserve">Google Earth </w:t>
      </w:r>
      <w:r w:rsidR="00FF7B0D">
        <w:t>P</w:t>
      </w:r>
      <w:r>
        <w:t>ro,</w:t>
      </w:r>
      <w:r w:rsidR="00997BF1">
        <w:t xml:space="preserve"> </w:t>
      </w:r>
      <w:r w:rsidR="00FF7B0D">
        <w:t>ArcGIS, QGIS,</w:t>
      </w:r>
      <w:r>
        <w:t xml:space="preserve"> </w:t>
      </w:r>
      <w:r w:rsidR="004E6ECA">
        <w:t>o</w:t>
      </w:r>
      <w:r>
        <w:t>nXmaps</w:t>
      </w:r>
      <w:r w:rsidR="00FF7B0D">
        <w:t>,</w:t>
      </w:r>
      <w:r w:rsidR="004E6ECA">
        <w:t xml:space="preserve"> Gaia,</w:t>
      </w:r>
      <w:r w:rsidR="009E4693">
        <w:t xml:space="preserve"> Garmin,</w:t>
      </w:r>
      <w:r w:rsidR="00FF7B0D">
        <w:t xml:space="preserve"> or other similar </w:t>
      </w:r>
      <w:r w:rsidR="009E4693">
        <w:t>GPS/</w:t>
      </w:r>
      <w:r>
        <w:t>GIS programs</w:t>
      </w:r>
      <w:r w:rsidR="00EC1A2E">
        <w:t xml:space="preserve"> </w:t>
      </w:r>
      <w:r w:rsidR="009E4693">
        <w:t xml:space="preserve">(or willingness and ability to learn </w:t>
      </w:r>
      <w:r w:rsidR="00EC1A2E">
        <w:t>within one year)</w:t>
      </w:r>
      <w:r w:rsidR="0074393C">
        <w:t>.</w:t>
      </w:r>
    </w:p>
    <w:p w14:paraId="308428C1" w14:textId="3B73AC40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</w:pPr>
      <w:r>
        <w:t>Valid</w:t>
      </w:r>
      <w:r>
        <w:rPr>
          <w:spacing w:val="-2"/>
        </w:rPr>
        <w:t xml:space="preserve"> </w:t>
      </w:r>
      <w:r>
        <w:t>driver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>.</w:t>
      </w:r>
    </w:p>
    <w:p w14:paraId="2BD47F2C" w14:textId="1C539438" w:rsidR="00EC1A2E" w:rsidRDefault="003F0780" w:rsidP="00EC1A2E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flexible</w:t>
      </w:r>
      <w:r>
        <w:rPr>
          <w:spacing w:val="-2"/>
        </w:rPr>
        <w:t xml:space="preserve"> schedule.</w:t>
      </w:r>
    </w:p>
    <w:p w14:paraId="2C970A72" w14:textId="77777777" w:rsidR="00FC5AD8" w:rsidRPr="005C2030" w:rsidRDefault="00FC5AD8">
      <w:pPr>
        <w:pStyle w:val="BodyText"/>
        <w:spacing w:before="25"/>
        <w:ind w:left="0" w:firstLine="0"/>
        <w:rPr>
          <w:sz w:val="16"/>
          <w:szCs w:val="16"/>
        </w:rPr>
      </w:pPr>
    </w:p>
    <w:p w14:paraId="3978803F" w14:textId="77777777" w:rsidR="00FC5AD8" w:rsidRDefault="003F0780">
      <w:pPr>
        <w:pStyle w:val="Heading2"/>
        <w:spacing w:line="293" w:lineRule="exact"/>
        <w:rPr>
          <w:b w:val="0"/>
          <w:u w:val="none"/>
        </w:rPr>
      </w:pPr>
      <w:r>
        <w:t>Benefits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compensation</w:t>
      </w:r>
      <w:r>
        <w:rPr>
          <w:b w:val="0"/>
          <w:spacing w:val="-2"/>
          <w:u w:val="none"/>
        </w:rPr>
        <w:t>:</w:t>
      </w:r>
    </w:p>
    <w:p w14:paraId="5EDCB9A4" w14:textId="0AE1A093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Starting</w:t>
      </w:r>
      <w:r>
        <w:rPr>
          <w:spacing w:val="-2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$55,000-$65,000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4"/>
        </w:rPr>
        <w:t>(DOE)</w:t>
      </w:r>
      <w:r w:rsidR="00FE19F1">
        <w:rPr>
          <w:spacing w:val="-4"/>
        </w:rPr>
        <w:t>.</w:t>
      </w:r>
    </w:p>
    <w:p w14:paraId="54CAB0BA" w14:textId="776C2558" w:rsidR="00FC5AD8" w:rsidRDefault="00EC1A2E">
      <w:pPr>
        <w:pStyle w:val="ListParagraph"/>
        <w:numPr>
          <w:ilvl w:val="0"/>
          <w:numId w:val="2"/>
        </w:numPr>
        <w:tabs>
          <w:tab w:val="left" w:pos="819"/>
        </w:tabs>
        <w:spacing w:line="267" w:lineRule="exact"/>
        <w:ind w:left="819" w:hanging="359"/>
      </w:pPr>
      <w:r>
        <w:t>Four hours</w:t>
      </w:r>
      <w:r>
        <w:rPr>
          <w:spacing w:val="-2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personal time off (PTO) every two weeks</w:t>
      </w:r>
      <w:r w:rsidR="00FE19F1">
        <w:rPr>
          <w:spacing w:val="-1"/>
        </w:rPr>
        <w:t>.</w:t>
      </w:r>
    </w:p>
    <w:p w14:paraId="0E351301" w14:textId="0CD9E7C5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rPr>
          <w:spacing w:val="-2"/>
        </w:rPr>
        <w:t>reimbursement</w:t>
      </w:r>
      <w:r w:rsidR="00FE19F1">
        <w:rPr>
          <w:spacing w:val="-2"/>
        </w:rPr>
        <w:t>.</w:t>
      </w:r>
    </w:p>
    <w:p w14:paraId="2526D66C" w14:textId="77777777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District vehicle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rPr>
          <w:spacing w:val="-4"/>
        </w:rPr>
        <w:t>only.</w:t>
      </w:r>
    </w:p>
    <w:p w14:paraId="5DFCA488" w14:textId="77777777" w:rsidR="00FC5AD8" w:rsidRDefault="003F0780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</w:pPr>
      <w:r>
        <w:t>State</w:t>
      </w:r>
      <w:r>
        <w:rPr>
          <w:spacing w:val="-2"/>
        </w:rPr>
        <w:t xml:space="preserve"> </w:t>
      </w:r>
      <w:r>
        <w:t>Holiday</w:t>
      </w:r>
      <w:r>
        <w:rPr>
          <w:spacing w:val="-2"/>
        </w:rPr>
        <w:t xml:space="preserve"> leave.</w:t>
      </w:r>
    </w:p>
    <w:p w14:paraId="4040D132" w14:textId="169074DA" w:rsidR="00FC5AD8" w:rsidRPr="00EC1A2E" w:rsidRDefault="003F078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Reimbursement</w:t>
      </w:r>
      <w:r w:rsidR="00DB513E">
        <w:t xml:space="preserve"> for</w:t>
      </w:r>
      <w:r>
        <w:rPr>
          <w:spacing w:val="-5"/>
        </w:rPr>
        <w:t xml:space="preserve"> </w:t>
      </w:r>
      <w:r w:rsidR="00EC1A2E">
        <w:t>Job Required</w:t>
      </w:r>
      <w:r>
        <w:rPr>
          <w:spacing w:val="-6"/>
        </w:rPr>
        <w:t xml:space="preserve"> </w:t>
      </w:r>
      <w:r>
        <w:rPr>
          <w:spacing w:val="-2"/>
        </w:rPr>
        <w:t>Licens</w:t>
      </w:r>
      <w:r w:rsidR="00EC1A2E">
        <w:rPr>
          <w:spacing w:val="-2"/>
        </w:rPr>
        <w:t>ing</w:t>
      </w:r>
      <w:r w:rsidR="00FE19F1">
        <w:rPr>
          <w:spacing w:val="-2"/>
        </w:rPr>
        <w:t>.</w:t>
      </w:r>
    </w:p>
    <w:p w14:paraId="7190140B" w14:textId="5C04A245" w:rsidR="00EC1A2E" w:rsidRDefault="005C203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rPr>
          <w:spacing w:val="-2"/>
        </w:rPr>
        <w:t>Six-month</w:t>
      </w:r>
      <w:r w:rsidR="00EC1A2E">
        <w:rPr>
          <w:spacing w:val="-2"/>
        </w:rPr>
        <w:t xml:space="preserve"> probationary period and annual performance review.</w:t>
      </w:r>
    </w:p>
    <w:p w14:paraId="11A63233" w14:textId="77777777" w:rsidR="00FC5AD8" w:rsidRPr="005C2030" w:rsidRDefault="00FC5AD8">
      <w:pPr>
        <w:pStyle w:val="BodyText"/>
        <w:spacing w:before="24"/>
        <w:ind w:left="0" w:firstLine="0"/>
        <w:rPr>
          <w:sz w:val="16"/>
          <w:szCs w:val="16"/>
        </w:rPr>
      </w:pPr>
    </w:p>
    <w:p w14:paraId="2FE0897F" w14:textId="77777777" w:rsidR="00FC5AD8" w:rsidRDefault="003F0780">
      <w:pPr>
        <w:pStyle w:val="Heading2"/>
        <w:spacing w:line="293" w:lineRule="exact"/>
        <w:rPr>
          <w:u w:val="none"/>
        </w:rPr>
      </w:pPr>
      <w:r>
        <w:t>Physical</w:t>
      </w:r>
      <w:r>
        <w:rPr>
          <w:spacing w:val="-8"/>
        </w:rPr>
        <w:t xml:space="preserve"> </w:t>
      </w:r>
      <w:r>
        <w:t>Demands</w:t>
      </w:r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rPr>
          <w:spacing w:val="-2"/>
        </w:rPr>
        <w:t>Environment</w:t>
      </w:r>
      <w:r>
        <w:rPr>
          <w:spacing w:val="-2"/>
          <w:u w:val="none"/>
        </w:rPr>
        <w:t>:</w:t>
      </w:r>
    </w:p>
    <w:p w14:paraId="4455B9BA" w14:textId="0ECAB303" w:rsidR="00FC5AD8" w:rsidRPr="00510015" w:rsidRDefault="003F0780" w:rsidP="00510015">
      <w:pPr>
        <w:pStyle w:val="BodyText"/>
        <w:ind w:left="100" w:firstLine="0"/>
      </w:pPr>
      <w:r>
        <w:t>The</w:t>
      </w:r>
      <w:r>
        <w:rPr>
          <w:spacing w:val="-1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 are</w:t>
      </w:r>
      <w:r>
        <w:rPr>
          <w:spacing w:val="-4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to successfully perform the essential functions of the job. Reasonable accommodations may be made to enable individuals with disabilities to perform the essential functions:</w:t>
      </w:r>
    </w:p>
    <w:p w14:paraId="27C2E1E6" w14:textId="07489C93" w:rsidR="00FC5AD8" w:rsidRDefault="0074393C">
      <w:pPr>
        <w:pStyle w:val="ListParagraph"/>
        <w:numPr>
          <w:ilvl w:val="0"/>
          <w:numId w:val="1"/>
        </w:numPr>
        <w:tabs>
          <w:tab w:val="left" w:pos="820"/>
        </w:tabs>
        <w:spacing w:before="1" w:line="237" w:lineRule="auto"/>
        <w:ind w:right="1180"/>
      </w:pP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 w:rsidR="00BF391E">
        <w:rPr>
          <w:spacing w:val="-3"/>
        </w:rPr>
        <w:t xml:space="preserve">onsite </w:t>
      </w:r>
      <w:r>
        <w:t>in</w:t>
      </w:r>
      <w:r w:rsidR="002C7395">
        <w:t xml:space="preserve"> a</w:t>
      </w:r>
      <w:r>
        <w:rPr>
          <w:spacing w:val="-2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office</w:t>
      </w:r>
      <w:r w:rsidR="002C7395">
        <w:t xml:space="preserve"> setting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settings,</w:t>
      </w:r>
      <w:r w:rsidR="002938F4">
        <w:t xml:space="preserve"> </w:t>
      </w:r>
      <w:r>
        <w:t>typically 40 hours per week, and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 construction equipment.</w:t>
      </w:r>
    </w:p>
    <w:p w14:paraId="7A60F969" w14:textId="77777777" w:rsidR="00FC5AD8" w:rsidRDefault="003F0780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</w:pPr>
      <w:r>
        <w:t>Strength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 50</w:t>
      </w:r>
      <w:r>
        <w:rPr>
          <w:spacing w:val="-3"/>
        </w:rPr>
        <w:t xml:space="preserve"> </w:t>
      </w:r>
      <w:r>
        <w:rPr>
          <w:spacing w:val="-2"/>
        </w:rPr>
        <w:t>pounds.</w:t>
      </w:r>
    </w:p>
    <w:p w14:paraId="754D2E92" w14:textId="77777777" w:rsidR="00FC5AD8" w:rsidRDefault="003F0780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486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traverse</w:t>
      </w:r>
      <w:r>
        <w:rPr>
          <w:spacing w:val="-4"/>
        </w:rPr>
        <w:t xml:space="preserve"> </w:t>
      </w:r>
      <w:r>
        <w:t>uneven</w:t>
      </w:r>
      <w:r>
        <w:rPr>
          <w:spacing w:val="-6"/>
        </w:rPr>
        <w:t xml:space="preserve"> </w:t>
      </w:r>
      <w:r>
        <w:t>terrain,</w:t>
      </w:r>
      <w:r>
        <w:rPr>
          <w:spacing w:val="-4"/>
        </w:rPr>
        <w:t xml:space="preserve"> </w:t>
      </w:r>
      <w:r>
        <w:t>riverbanks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streams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flowing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construction </w:t>
      </w:r>
      <w:r>
        <w:rPr>
          <w:spacing w:val="-2"/>
        </w:rPr>
        <w:t>sites.</w:t>
      </w:r>
    </w:p>
    <w:p w14:paraId="22745101" w14:textId="19F316BB" w:rsidR="00FC5AD8" w:rsidRDefault="0074393C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printed</w:t>
      </w:r>
      <w:r>
        <w:rPr>
          <w:spacing w:val="-5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drawings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computer</w:t>
      </w:r>
      <w:r>
        <w:rPr>
          <w:spacing w:val="-2"/>
        </w:rPr>
        <w:t xml:space="preserve"> screens.</w:t>
      </w:r>
    </w:p>
    <w:p w14:paraId="635453CD" w14:textId="763B0A4E" w:rsidR="00FC5AD8" w:rsidRDefault="0074393C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3"/>
        </w:rPr>
        <w:t xml:space="preserve"> verbally and in writing.</w:t>
      </w:r>
    </w:p>
    <w:p w14:paraId="351FC168" w14:textId="77777777" w:rsidR="00FC5AD8" w:rsidRDefault="00FC5AD8">
      <w:pPr>
        <w:pStyle w:val="BodyText"/>
        <w:spacing w:before="24"/>
        <w:ind w:left="0" w:firstLine="0"/>
      </w:pPr>
    </w:p>
    <w:p w14:paraId="6EFCA853" w14:textId="77777777" w:rsidR="00210C26" w:rsidRDefault="00210C26">
      <w:pPr>
        <w:pStyle w:val="BodyText"/>
        <w:spacing w:before="24"/>
        <w:ind w:left="0" w:firstLine="0"/>
      </w:pPr>
    </w:p>
    <w:p w14:paraId="3B5DAF77" w14:textId="77777777" w:rsidR="00210C26" w:rsidRDefault="00210C26">
      <w:pPr>
        <w:pStyle w:val="BodyText"/>
        <w:spacing w:before="24"/>
        <w:ind w:left="0" w:firstLine="0"/>
      </w:pPr>
    </w:p>
    <w:p w14:paraId="5AB700CC" w14:textId="77777777" w:rsidR="00210C26" w:rsidRDefault="00210C26">
      <w:pPr>
        <w:pStyle w:val="BodyText"/>
        <w:spacing w:before="24"/>
        <w:ind w:left="0" w:firstLine="0"/>
      </w:pPr>
    </w:p>
    <w:p w14:paraId="415151E6" w14:textId="77777777" w:rsidR="00210C26" w:rsidRDefault="00210C26">
      <w:pPr>
        <w:pStyle w:val="BodyText"/>
        <w:spacing w:before="24"/>
        <w:ind w:left="0" w:firstLine="0"/>
      </w:pPr>
    </w:p>
    <w:p w14:paraId="5AB04DF5" w14:textId="77777777" w:rsidR="00210C26" w:rsidRDefault="00210C26">
      <w:pPr>
        <w:pStyle w:val="BodyText"/>
        <w:spacing w:before="24"/>
        <w:ind w:left="0" w:firstLine="0"/>
      </w:pPr>
    </w:p>
    <w:p w14:paraId="1E4B75C5" w14:textId="77777777" w:rsidR="00FC5AD8" w:rsidRDefault="003F0780">
      <w:pPr>
        <w:pStyle w:val="Heading2"/>
        <w:rPr>
          <w:u w:val="none"/>
        </w:rPr>
      </w:pPr>
      <w:r>
        <w:rPr>
          <w:u w:val="none"/>
        </w:rPr>
        <w:lastRenderedPageBreak/>
        <w:t>Work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subject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exposure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extreme</w:t>
      </w:r>
      <w:r>
        <w:rPr>
          <w:spacing w:val="-2"/>
          <w:u w:val="none"/>
        </w:rPr>
        <w:t xml:space="preserve"> </w:t>
      </w:r>
      <w:r>
        <w:rPr>
          <w:u w:val="none"/>
        </w:rPr>
        <w:t>weather</w:t>
      </w:r>
      <w:r>
        <w:rPr>
          <w:spacing w:val="-6"/>
          <w:u w:val="none"/>
        </w:rPr>
        <w:t xml:space="preserve"> </w:t>
      </w:r>
      <w:r>
        <w:rPr>
          <w:u w:val="none"/>
        </w:rPr>
        <w:t>conditions,</w:t>
      </w:r>
      <w:r>
        <w:rPr>
          <w:spacing w:val="-5"/>
          <w:u w:val="none"/>
        </w:rPr>
        <w:t xml:space="preserve"> </w:t>
      </w:r>
      <w:r>
        <w:rPr>
          <w:u w:val="none"/>
        </w:rPr>
        <w:t>hazardous</w:t>
      </w:r>
      <w:r>
        <w:rPr>
          <w:spacing w:val="-4"/>
          <w:u w:val="none"/>
        </w:rPr>
        <w:t xml:space="preserve"> </w:t>
      </w:r>
      <w:r>
        <w:rPr>
          <w:u w:val="none"/>
        </w:rPr>
        <w:t>chemicals,</w:t>
      </w:r>
      <w:r>
        <w:rPr>
          <w:spacing w:val="-4"/>
          <w:u w:val="none"/>
        </w:rPr>
        <w:t xml:space="preserve"> </w:t>
      </w:r>
      <w:r>
        <w:rPr>
          <w:u w:val="none"/>
        </w:rPr>
        <w:t>dust,</w:t>
      </w:r>
      <w:r>
        <w:rPr>
          <w:spacing w:val="-5"/>
          <w:u w:val="none"/>
        </w:rPr>
        <w:t xml:space="preserve"> </w:t>
      </w:r>
      <w:r>
        <w:rPr>
          <w:u w:val="none"/>
        </w:rPr>
        <w:t>heavy equipment noise and exposure to high river flows.</w:t>
      </w:r>
    </w:p>
    <w:p w14:paraId="0F1A78A4" w14:textId="77777777" w:rsidR="00210C26" w:rsidRDefault="00210C26">
      <w:pPr>
        <w:pStyle w:val="Heading2"/>
        <w:rPr>
          <w:u w:val="none"/>
        </w:rPr>
      </w:pPr>
    </w:p>
    <w:p w14:paraId="4FF1C8E1" w14:textId="77777777" w:rsidR="00FC5AD8" w:rsidRDefault="00FC5AD8">
      <w:pPr>
        <w:pStyle w:val="BodyText"/>
        <w:ind w:left="0" w:firstLine="0"/>
        <w:rPr>
          <w:b/>
          <w:sz w:val="24"/>
        </w:rPr>
      </w:pPr>
    </w:p>
    <w:p w14:paraId="09B43011" w14:textId="77777777" w:rsidR="00FC5AD8" w:rsidRDefault="003F0780">
      <w:pPr>
        <w:ind w:left="4364" w:hanging="4152"/>
        <w:rPr>
          <w:b/>
          <w:sz w:val="24"/>
        </w:rPr>
      </w:pPr>
      <w:r>
        <w:rPr>
          <w:b/>
          <w:color w:val="000000"/>
          <w:sz w:val="24"/>
          <w:highlight w:val="yellow"/>
          <w:u w:val="single"/>
        </w:rPr>
        <w:t>Special</w:t>
      </w:r>
      <w:r>
        <w:rPr>
          <w:b/>
          <w:color w:val="000000"/>
          <w:spacing w:val="-5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accommodation</w:t>
      </w:r>
      <w:r>
        <w:rPr>
          <w:b/>
          <w:color w:val="000000"/>
          <w:spacing w:val="-6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necessary</w:t>
      </w:r>
      <w:r>
        <w:rPr>
          <w:b/>
          <w:color w:val="000000"/>
          <w:spacing w:val="-5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to</w:t>
      </w:r>
      <w:r>
        <w:rPr>
          <w:b/>
          <w:color w:val="000000"/>
          <w:spacing w:val="-1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complete</w:t>
      </w:r>
      <w:r>
        <w:rPr>
          <w:b/>
          <w:color w:val="000000"/>
          <w:spacing w:val="-5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interviews</w:t>
      </w:r>
      <w:r>
        <w:rPr>
          <w:b/>
          <w:color w:val="000000"/>
          <w:spacing w:val="-7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and</w:t>
      </w:r>
      <w:r>
        <w:rPr>
          <w:b/>
          <w:color w:val="000000"/>
          <w:spacing w:val="-6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job</w:t>
      </w:r>
      <w:r>
        <w:rPr>
          <w:b/>
          <w:color w:val="000000"/>
          <w:spacing w:val="-6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duties</w:t>
      </w:r>
      <w:r>
        <w:rPr>
          <w:b/>
          <w:color w:val="000000"/>
          <w:spacing w:val="-5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are</w:t>
      </w:r>
      <w:r>
        <w:rPr>
          <w:b/>
          <w:color w:val="000000"/>
          <w:spacing w:val="-5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available</w:t>
      </w:r>
      <w:r>
        <w:rPr>
          <w:b/>
          <w:color w:val="000000"/>
          <w:spacing w:val="-5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upon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pacing w:val="-2"/>
          <w:sz w:val="24"/>
          <w:highlight w:val="yellow"/>
          <w:u w:val="single"/>
        </w:rPr>
        <w:t>request.</w:t>
      </w:r>
    </w:p>
    <w:p w14:paraId="60A4A4DC" w14:textId="77777777" w:rsidR="00FC5AD8" w:rsidRDefault="00FC5AD8">
      <w:pPr>
        <w:pStyle w:val="BodyText"/>
        <w:spacing w:before="195"/>
        <w:ind w:left="0" w:firstLine="0"/>
        <w:rPr>
          <w:b/>
          <w:sz w:val="32"/>
        </w:rPr>
      </w:pPr>
    </w:p>
    <w:p w14:paraId="27557DF7" w14:textId="77777777" w:rsidR="00FC5AD8" w:rsidRDefault="003F0780">
      <w:pPr>
        <w:ind w:left="193" w:right="204"/>
        <w:jc w:val="center"/>
        <w:rPr>
          <w:b/>
          <w:sz w:val="32"/>
        </w:rPr>
      </w:pPr>
      <w:r>
        <w:rPr>
          <w:b/>
          <w:sz w:val="32"/>
        </w:rPr>
        <w:t>This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announcement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subject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close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any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time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if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position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 xml:space="preserve">is </w:t>
      </w:r>
      <w:r>
        <w:rPr>
          <w:b/>
          <w:spacing w:val="-2"/>
          <w:sz w:val="32"/>
        </w:rPr>
        <w:t>filled.</w:t>
      </w:r>
    </w:p>
    <w:p w14:paraId="15CE31BE" w14:textId="6317329B" w:rsidR="00FC5AD8" w:rsidRDefault="003F0780" w:rsidP="00A5206B">
      <w:pPr>
        <w:spacing w:before="293"/>
        <w:ind w:left="1020" w:right="1029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resume,</w:t>
      </w:r>
      <w:r>
        <w:rPr>
          <w:spacing w:val="-7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references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to: The </w:t>
      </w:r>
      <w:r w:rsidR="00A5206B">
        <w:rPr>
          <w:sz w:val="24"/>
        </w:rPr>
        <w:t>Mason and Smith</w:t>
      </w:r>
      <w:r>
        <w:rPr>
          <w:sz w:val="24"/>
        </w:rPr>
        <w:t xml:space="preserve"> Valley Conservation District</w:t>
      </w:r>
      <w:r w:rsidR="00A5206B">
        <w:rPr>
          <w:sz w:val="24"/>
        </w:rPr>
        <w:t>s</w:t>
      </w:r>
    </w:p>
    <w:p w14:paraId="225704AA" w14:textId="049D93A0" w:rsidR="00FC5AD8" w:rsidRDefault="003F0780" w:rsidP="00A5206B">
      <w:pPr>
        <w:spacing w:line="293" w:lineRule="exact"/>
        <w:ind w:left="3351" w:right="3351"/>
        <w:jc w:val="center"/>
        <w:rPr>
          <w:sz w:val="24"/>
        </w:rPr>
      </w:pPr>
      <w:r>
        <w:rPr>
          <w:spacing w:val="-2"/>
          <w:sz w:val="24"/>
        </w:rPr>
        <w:t>775-</w:t>
      </w:r>
      <w:r w:rsidR="00A5206B">
        <w:rPr>
          <w:spacing w:val="-2"/>
          <w:sz w:val="24"/>
        </w:rPr>
        <w:t>463</w:t>
      </w:r>
      <w:r>
        <w:rPr>
          <w:spacing w:val="-2"/>
          <w:sz w:val="24"/>
        </w:rPr>
        <w:t>-</w:t>
      </w:r>
      <w:r w:rsidR="00A5206B">
        <w:rPr>
          <w:spacing w:val="-2"/>
          <w:sz w:val="24"/>
        </w:rPr>
        <w:t>2265 Ext. 3111</w:t>
      </w:r>
    </w:p>
    <w:p w14:paraId="65CCA215" w14:textId="77777777" w:rsidR="00A5206B" w:rsidRDefault="00A5206B" w:rsidP="00A5206B">
      <w:pPr>
        <w:ind w:left="4657" w:right="3053" w:hanging="1440"/>
        <w:jc w:val="center"/>
        <w:rPr>
          <w:sz w:val="24"/>
        </w:rPr>
      </w:pPr>
      <w:r>
        <w:rPr>
          <w:sz w:val="24"/>
        </w:rPr>
        <w:t>513 West Bridge St. Suite G.</w:t>
      </w:r>
    </w:p>
    <w:p w14:paraId="7F5AC1E6" w14:textId="1114CB6C" w:rsidR="00FC5AD8" w:rsidRDefault="00A5206B" w:rsidP="00A5206B">
      <w:pPr>
        <w:ind w:left="4657" w:right="3053" w:hanging="1440"/>
        <w:jc w:val="center"/>
        <w:rPr>
          <w:sz w:val="24"/>
        </w:rPr>
      </w:pPr>
      <w:r>
        <w:rPr>
          <w:sz w:val="24"/>
        </w:rPr>
        <w:t>Yerington,</w:t>
      </w:r>
      <w:r>
        <w:rPr>
          <w:spacing w:val="-8"/>
          <w:sz w:val="24"/>
        </w:rPr>
        <w:t xml:space="preserve"> </w:t>
      </w:r>
      <w:r>
        <w:rPr>
          <w:sz w:val="24"/>
        </w:rPr>
        <w:t>NV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89447 </w:t>
      </w:r>
      <w:r>
        <w:rPr>
          <w:spacing w:val="-6"/>
          <w:sz w:val="24"/>
        </w:rPr>
        <w:t>Or</w:t>
      </w:r>
    </w:p>
    <w:p w14:paraId="57CD9415" w14:textId="3AD90297" w:rsidR="00FC5AD8" w:rsidRDefault="003F0780" w:rsidP="00A5206B">
      <w:pPr>
        <w:ind w:left="1022" w:right="1029"/>
        <w:jc w:val="center"/>
        <w:rPr>
          <w:sz w:val="24"/>
        </w:rPr>
      </w:pP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to:</w:t>
      </w:r>
      <w:r w:rsidR="00F567EE">
        <w:rPr>
          <w:sz w:val="24"/>
        </w:rPr>
        <w:t xml:space="preserve"> </w:t>
      </w:r>
      <w:hyperlink r:id="rId7" w:history="1">
        <w:r w:rsidR="00F567EE" w:rsidRPr="00CD4595">
          <w:rPr>
            <w:rStyle w:val="Hyperlink"/>
            <w:sz w:val="24"/>
          </w:rPr>
          <w:t>mvcd.svcd@gmail.com</w:t>
        </w:r>
      </w:hyperlink>
    </w:p>
    <w:p w14:paraId="32DF3411" w14:textId="77777777" w:rsidR="00F567EE" w:rsidRDefault="00F567EE" w:rsidP="00A5206B">
      <w:pPr>
        <w:ind w:left="1022" w:right="1029"/>
        <w:jc w:val="center"/>
        <w:rPr>
          <w:sz w:val="24"/>
        </w:rPr>
      </w:pPr>
    </w:p>
    <w:sectPr w:rsidR="00F567EE">
      <w:headerReference w:type="default" r:id="rId8"/>
      <w:pgSz w:w="12240" w:h="15840"/>
      <w:pgMar w:top="2040" w:right="1340" w:bottom="280" w:left="134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DC783" w14:textId="77777777" w:rsidR="00146CED" w:rsidRDefault="00146CED">
      <w:r>
        <w:separator/>
      </w:r>
    </w:p>
  </w:endnote>
  <w:endnote w:type="continuationSeparator" w:id="0">
    <w:p w14:paraId="2477B91B" w14:textId="77777777" w:rsidR="00146CED" w:rsidRDefault="0014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33E35" w14:textId="77777777" w:rsidR="00146CED" w:rsidRDefault="00146CED">
      <w:r>
        <w:separator/>
      </w:r>
    </w:p>
  </w:footnote>
  <w:footnote w:type="continuationSeparator" w:id="0">
    <w:p w14:paraId="762A3B03" w14:textId="77777777" w:rsidR="00146CED" w:rsidRDefault="0014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3FCA8" w14:textId="459ED9A5" w:rsidR="00FC5AD8" w:rsidRDefault="00D92267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C4385D" wp14:editId="0342BF81">
          <wp:simplePos x="0" y="0"/>
          <wp:positionH relativeFrom="margin">
            <wp:posOffset>749300</wp:posOffset>
          </wp:positionH>
          <wp:positionV relativeFrom="paragraph">
            <wp:posOffset>-198120</wp:posOffset>
          </wp:positionV>
          <wp:extent cx="4572000" cy="803275"/>
          <wp:effectExtent l="0" t="0" r="0" b="0"/>
          <wp:wrapTight wrapText="bothSides">
            <wp:wrapPolygon edited="0">
              <wp:start x="0" y="0"/>
              <wp:lineTo x="0" y="21002"/>
              <wp:lineTo x="21510" y="21002"/>
              <wp:lineTo x="21510" y="0"/>
              <wp:lineTo x="0" y="0"/>
            </wp:wrapPolygon>
          </wp:wrapTight>
          <wp:docPr id="1110392255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392255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B5FF4"/>
    <w:multiLevelType w:val="hybridMultilevel"/>
    <w:tmpl w:val="C846B940"/>
    <w:lvl w:ilvl="0" w:tplc="66F8D2A8">
      <w:numFmt w:val="bullet"/>
      <w:lvlText w:val="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F6A46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63F2A16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C7C177E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96AAA5B0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044AEF5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280340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7D64FC06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8" w:tplc="2620FBE4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661ABA"/>
    <w:multiLevelType w:val="hybridMultilevel"/>
    <w:tmpl w:val="08E49102"/>
    <w:lvl w:ilvl="0" w:tplc="A480684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567BF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2760E74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73A03C1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B9B8399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D1EAB42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73A4C12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03C870F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18EEAF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674411520">
    <w:abstractNumId w:val="1"/>
  </w:num>
  <w:num w:numId="2" w16cid:durableId="68617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D8"/>
    <w:rsid w:val="0001532B"/>
    <w:rsid w:val="000616E0"/>
    <w:rsid w:val="00102605"/>
    <w:rsid w:val="00110E80"/>
    <w:rsid w:val="00146CED"/>
    <w:rsid w:val="0015456E"/>
    <w:rsid w:val="001672D8"/>
    <w:rsid w:val="00210C26"/>
    <w:rsid w:val="002262CB"/>
    <w:rsid w:val="00276E2B"/>
    <w:rsid w:val="00291E2A"/>
    <w:rsid w:val="002938F4"/>
    <w:rsid w:val="002C7395"/>
    <w:rsid w:val="003437BD"/>
    <w:rsid w:val="003F0780"/>
    <w:rsid w:val="004A5D00"/>
    <w:rsid w:val="004C1B1E"/>
    <w:rsid w:val="004D5EE7"/>
    <w:rsid w:val="004E6ECA"/>
    <w:rsid w:val="004F2C7D"/>
    <w:rsid w:val="004F5F10"/>
    <w:rsid w:val="005054BE"/>
    <w:rsid w:val="00510015"/>
    <w:rsid w:val="00551F54"/>
    <w:rsid w:val="00564958"/>
    <w:rsid w:val="005812F2"/>
    <w:rsid w:val="00584F6E"/>
    <w:rsid w:val="00593135"/>
    <w:rsid w:val="005A6CC5"/>
    <w:rsid w:val="005C2030"/>
    <w:rsid w:val="005E0CB0"/>
    <w:rsid w:val="00637417"/>
    <w:rsid w:val="006404D4"/>
    <w:rsid w:val="006D4E5D"/>
    <w:rsid w:val="0074393C"/>
    <w:rsid w:val="00793FE7"/>
    <w:rsid w:val="0085635C"/>
    <w:rsid w:val="00864DB6"/>
    <w:rsid w:val="00876D08"/>
    <w:rsid w:val="008C169D"/>
    <w:rsid w:val="0092538E"/>
    <w:rsid w:val="00943571"/>
    <w:rsid w:val="00946255"/>
    <w:rsid w:val="009706E9"/>
    <w:rsid w:val="00976920"/>
    <w:rsid w:val="0098417A"/>
    <w:rsid w:val="00997BF1"/>
    <w:rsid w:val="009E4693"/>
    <w:rsid w:val="00A5206B"/>
    <w:rsid w:val="00A73977"/>
    <w:rsid w:val="00B47F43"/>
    <w:rsid w:val="00B669EB"/>
    <w:rsid w:val="00BC2C39"/>
    <w:rsid w:val="00BC4F95"/>
    <w:rsid w:val="00BC516A"/>
    <w:rsid w:val="00BE6B34"/>
    <w:rsid w:val="00BF391E"/>
    <w:rsid w:val="00BF74AA"/>
    <w:rsid w:val="00C11D16"/>
    <w:rsid w:val="00C16A2E"/>
    <w:rsid w:val="00CC7B3F"/>
    <w:rsid w:val="00D4033B"/>
    <w:rsid w:val="00D7401E"/>
    <w:rsid w:val="00D92267"/>
    <w:rsid w:val="00DB513E"/>
    <w:rsid w:val="00DC4122"/>
    <w:rsid w:val="00E540D6"/>
    <w:rsid w:val="00E858AD"/>
    <w:rsid w:val="00E952D1"/>
    <w:rsid w:val="00EC1A2E"/>
    <w:rsid w:val="00F567EE"/>
    <w:rsid w:val="00FC3D94"/>
    <w:rsid w:val="00FC5AD8"/>
    <w:rsid w:val="00FE19F1"/>
    <w:rsid w:val="00FE492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1DCED"/>
  <w15:docId w15:val="{A1F0683E-D93C-4E05-A875-8D67903E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2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</w:style>
  <w:style w:type="paragraph" w:styleId="Title">
    <w:name w:val="Title"/>
    <w:basedOn w:val="Normal"/>
    <w:uiPriority w:val="10"/>
    <w:qFormat/>
    <w:pPr>
      <w:spacing w:line="439" w:lineRule="exact"/>
      <w:ind w:left="3351" w:right="3352"/>
      <w:jc w:val="center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7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A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7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A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56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vcd.svc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District Manager Annoncment FINAL DRAFT</vt:lpstr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District Manager Annoncment FINAL DRAFT</dc:title>
  <dc:creator>Ryan, Paul - FPAC-NRCS, NV</dc:creator>
  <cp:lastModifiedBy>Ryan, Paul - FPAC-NRCS, NV</cp:lastModifiedBy>
  <cp:revision>3</cp:revision>
  <dcterms:created xsi:type="dcterms:W3CDTF">2024-09-30T14:25:00Z</dcterms:created>
  <dcterms:modified xsi:type="dcterms:W3CDTF">2024-09-30T20:20:00Z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2024-09-26T00:00:00Z</vt:filetime>
  </property>
  <property fmtid="{D5CDD505-2E9C-101B-9397-08002B2CF9AE}" pid="4" name="Producer">
    <vt:lpwstr>Microsoft: Print To PDF</vt:lpwstr>
  </property>
</Properties>
</file>