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50F" w:rsidRDefault="0099150F" w:rsidP="00062B5D">
      <w:pPr>
        <w:spacing w:after="0"/>
        <w:jc w:val="both"/>
      </w:pPr>
      <w:r>
        <w:t>January 7, 2016</w:t>
      </w:r>
    </w:p>
    <w:p w:rsidR="0099150F" w:rsidRDefault="0099150F" w:rsidP="00062B5D">
      <w:pPr>
        <w:spacing w:after="0"/>
        <w:jc w:val="both"/>
      </w:pPr>
    </w:p>
    <w:p w:rsidR="0099150F" w:rsidRPr="00912364" w:rsidRDefault="0099150F" w:rsidP="00062B5D">
      <w:pPr>
        <w:spacing w:after="0" w:line="240" w:lineRule="auto"/>
        <w:jc w:val="both"/>
        <w:rPr>
          <w:sz w:val="24"/>
          <w:szCs w:val="24"/>
        </w:rPr>
      </w:pPr>
      <w:r>
        <w:rPr>
          <w:sz w:val="24"/>
          <w:szCs w:val="24"/>
        </w:rPr>
        <w:t>A regular meeting of the Walker River Irrigation District (WRID) Board of Directors was held on January 7, 2015.  The meeting was called to order at 10:03 AM at the district board room, 410 N Main St, Yerington, Nevada by President Jim Snyder.</w:t>
      </w:r>
    </w:p>
    <w:p w:rsidR="0099150F" w:rsidRDefault="0099150F" w:rsidP="00062B5D">
      <w:pPr>
        <w:spacing w:after="0" w:line="240" w:lineRule="auto"/>
        <w:jc w:val="both"/>
        <w:rPr>
          <w:sz w:val="24"/>
          <w:szCs w:val="24"/>
        </w:rPr>
      </w:pPr>
    </w:p>
    <w:p w:rsidR="0099150F" w:rsidRPr="009B7EAC" w:rsidRDefault="0099150F" w:rsidP="00062B5D">
      <w:pPr>
        <w:spacing w:after="0" w:line="240" w:lineRule="auto"/>
        <w:jc w:val="both"/>
        <w:rPr>
          <w:b/>
          <w:sz w:val="24"/>
          <w:szCs w:val="24"/>
        </w:rPr>
      </w:pPr>
      <w:r w:rsidRPr="009B7EAC">
        <w:rPr>
          <w:b/>
          <w:sz w:val="24"/>
          <w:szCs w:val="24"/>
        </w:rPr>
        <w:t xml:space="preserve">Present were: </w:t>
      </w:r>
    </w:p>
    <w:p w:rsidR="0099150F" w:rsidRDefault="0099150F" w:rsidP="00062B5D">
      <w:pPr>
        <w:spacing w:after="0"/>
        <w:jc w:val="both"/>
      </w:pPr>
      <w:r>
        <w:t>Jim SNYDER</w:t>
      </w:r>
      <w:r>
        <w:tab/>
      </w:r>
      <w:r>
        <w:tab/>
      </w:r>
      <w:r>
        <w:tab/>
        <w:t xml:space="preserve">President </w:t>
      </w:r>
    </w:p>
    <w:p w:rsidR="0099150F" w:rsidRDefault="0099150F" w:rsidP="00062B5D">
      <w:pPr>
        <w:spacing w:after="0"/>
        <w:jc w:val="both"/>
      </w:pPr>
      <w:r>
        <w:t>Richard NUTI</w:t>
      </w:r>
      <w:r>
        <w:tab/>
      </w:r>
      <w:r>
        <w:tab/>
      </w:r>
      <w:r>
        <w:tab/>
        <w:t>Treasurer</w:t>
      </w:r>
    </w:p>
    <w:p w:rsidR="0099150F" w:rsidRDefault="0099150F" w:rsidP="00062B5D">
      <w:pPr>
        <w:spacing w:after="0"/>
        <w:jc w:val="both"/>
      </w:pPr>
      <w:r>
        <w:t>Dennis ACCIARI</w:t>
      </w:r>
      <w:r>
        <w:tab/>
      </w:r>
      <w:r>
        <w:tab/>
      </w:r>
      <w:r>
        <w:tab/>
        <w:t xml:space="preserve">Director </w:t>
      </w:r>
    </w:p>
    <w:p w:rsidR="0099150F" w:rsidRDefault="0099150F" w:rsidP="00062B5D">
      <w:pPr>
        <w:spacing w:after="0"/>
        <w:jc w:val="both"/>
      </w:pPr>
      <w:r>
        <w:t>Bridget BANTA</w:t>
      </w:r>
      <w:r>
        <w:tab/>
      </w:r>
      <w:r>
        <w:tab/>
      </w:r>
      <w:r>
        <w:tab/>
        <w:t>Secretary</w:t>
      </w:r>
    </w:p>
    <w:p w:rsidR="0099150F" w:rsidRDefault="0099150F" w:rsidP="00062B5D">
      <w:pPr>
        <w:spacing w:after="0"/>
        <w:jc w:val="both"/>
      </w:pPr>
      <w:r>
        <w:t>Robert BRYAN</w:t>
      </w:r>
      <w:r>
        <w:tab/>
      </w:r>
      <w:r>
        <w:tab/>
      </w:r>
      <w:r>
        <w:tab/>
        <w:t>General Manager</w:t>
      </w:r>
    </w:p>
    <w:p w:rsidR="0099150F" w:rsidRDefault="0099150F" w:rsidP="00062B5D">
      <w:pPr>
        <w:spacing w:after="0"/>
        <w:jc w:val="both"/>
      </w:pPr>
      <w:r>
        <w:t>Robert Martinez</w:t>
      </w:r>
      <w:r>
        <w:tab/>
      </w:r>
      <w:r>
        <w:tab/>
        <w:t>Water Master</w:t>
      </w:r>
    </w:p>
    <w:p w:rsidR="0099150F" w:rsidRDefault="0099150F" w:rsidP="00062B5D">
      <w:pPr>
        <w:spacing w:after="0"/>
        <w:jc w:val="both"/>
      </w:pPr>
    </w:p>
    <w:p w:rsidR="0099150F" w:rsidRPr="009B7EAC" w:rsidRDefault="0099150F" w:rsidP="00062B5D">
      <w:pPr>
        <w:spacing w:after="0"/>
        <w:jc w:val="both"/>
        <w:rPr>
          <w:b/>
        </w:rPr>
      </w:pPr>
      <w:r w:rsidRPr="009B7EAC">
        <w:rPr>
          <w:b/>
        </w:rPr>
        <w:t>Public Present</w:t>
      </w:r>
      <w:r w:rsidR="009B7EAC">
        <w:rPr>
          <w:b/>
        </w:rPr>
        <w:t>:</w:t>
      </w:r>
      <w:r w:rsidRPr="009B7EAC">
        <w:rPr>
          <w:b/>
        </w:rPr>
        <w:t xml:space="preserve"> </w:t>
      </w:r>
    </w:p>
    <w:p w:rsidR="0099150F" w:rsidRDefault="0099150F" w:rsidP="00062B5D">
      <w:pPr>
        <w:spacing w:after="0"/>
        <w:jc w:val="both"/>
      </w:pPr>
      <w:r>
        <w:t xml:space="preserve">Jeff Dengel </w:t>
      </w:r>
      <w:r>
        <w:tab/>
      </w:r>
      <w:r>
        <w:tab/>
        <w:t>Donnette Huselton</w:t>
      </w:r>
      <w:r>
        <w:tab/>
      </w:r>
      <w:r>
        <w:tab/>
        <w:t xml:space="preserve">Mike </w:t>
      </w:r>
      <w:proofErr w:type="spellStart"/>
      <w:r>
        <w:t>Faretto</w:t>
      </w:r>
      <w:proofErr w:type="spellEnd"/>
    </w:p>
    <w:p w:rsidR="0099150F" w:rsidRDefault="0099150F" w:rsidP="00062B5D">
      <w:pPr>
        <w:spacing w:after="0"/>
        <w:jc w:val="both"/>
      </w:pPr>
      <w:r>
        <w:t>Richard Smolin</w:t>
      </w:r>
    </w:p>
    <w:p w:rsidR="0099150F" w:rsidRDefault="0099150F" w:rsidP="00062B5D">
      <w:pPr>
        <w:spacing w:after="0"/>
        <w:jc w:val="both"/>
      </w:pPr>
    </w:p>
    <w:p w:rsidR="009B7EAC" w:rsidRDefault="0099150F" w:rsidP="00062B5D">
      <w:pPr>
        <w:spacing w:after="0"/>
        <w:jc w:val="both"/>
        <w:rPr>
          <w:b/>
        </w:rPr>
      </w:pPr>
      <w:r w:rsidRPr="009B7EAC">
        <w:rPr>
          <w:b/>
        </w:rPr>
        <w:t>Public Comment</w:t>
      </w:r>
    </w:p>
    <w:p w:rsidR="0099150F" w:rsidRPr="009B7EAC" w:rsidRDefault="009B7EAC" w:rsidP="00062B5D">
      <w:pPr>
        <w:spacing w:after="0"/>
        <w:jc w:val="both"/>
        <w:rPr>
          <w:b/>
        </w:rPr>
      </w:pPr>
      <w:r>
        <w:t>None presented.</w:t>
      </w:r>
      <w:r w:rsidR="0099150F" w:rsidRPr="009B7EAC">
        <w:rPr>
          <w:b/>
        </w:rPr>
        <w:t xml:space="preserve"> </w:t>
      </w:r>
    </w:p>
    <w:p w:rsidR="0099150F" w:rsidRDefault="0099150F" w:rsidP="00062B5D">
      <w:pPr>
        <w:spacing w:after="0"/>
        <w:jc w:val="both"/>
      </w:pPr>
    </w:p>
    <w:p w:rsidR="0099150F" w:rsidRPr="009B7EAC" w:rsidRDefault="0099150F" w:rsidP="00062B5D">
      <w:pPr>
        <w:spacing w:after="0"/>
        <w:jc w:val="both"/>
        <w:rPr>
          <w:b/>
        </w:rPr>
      </w:pPr>
      <w:r w:rsidRPr="009B7EAC">
        <w:rPr>
          <w:b/>
        </w:rPr>
        <w:t xml:space="preserve">Roll Call </w:t>
      </w:r>
    </w:p>
    <w:p w:rsidR="0099150F" w:rsidRDefault="0099150F" w:rsidP="00062B5D">
      <w:pPr>
        <w:spacing w:after="0"/>
        <w:jc w:val="both"/>
      </w:pPr>
      <w:r>
        <w:t xml:space="preserve">3 members present and </w:t>
      </w:r>
      <w:r w:rsidR="009C14B2">
        <w:t>2 absent.  Director</w:t>
      </w:r>
      <w:r>
        <w:t xml:space="preserve"> L</w:t>
      </w:r>
      <w:r w:rsidR="009C14B2">
        <w:t>ITTLE and Director</w:t>
      </w:r>
      <w:r>
        <w:t xml:space="preserve"> G</w:t>
      </w:r>
      <w:r w:rsidR="009C14B2">
        <w:t>IORGI</w:t>
      </w:r>
      <w:r>
        <w:t xml:space="preserve"> were absent.</w:t>
      </w:r>
    </w:p>
    <w:p w:rsidR="0099150F" w:rsidRDefault="0099150F" w:rsidP="00062B5D">
      <w:pPr>
        <w:spacing w:after="0"/>
        <w:jc w:val="both"/>
      </w:pPr>
    </w:p>
    <w:p w:rsidR="0099150F" w:rsidRPr="009B7EAC" w:rsidRDefault="0099150F" w:rsidP="00062B5D">
      <w:pPr>
        <w:spacing w:after="0"/>
        <w:jc w:val="both"/>
        <w:rPr>
          <w:b/>
        </w:rPr>
      </w:pPr>
      <w:r w:rsidRPr="009B7EAC">
        <w:rPr>
          <w:b/>
        </w:rPr>
        <w:t xml:space="preserve">Consideration of Minutes of the December 7 </w:t>
      </w:r>
      <w:r w:rsidR="00D76013">
        <w:rPr>
          <w:b/>
        </w:rPr>
        <w:t>M</w:t>
      </w:r>
      <w:bookmarkStart w:id="0" w:name="_GoBack"/>
      <w:bookmarkEnd w:id="0"/>
      <w:r w:rsidRPr="009B7EAC">
        <w:rPr>
          <w:b/>
        </w:rPr>
        <w:t>eeting.</w:t>
      </w:r>
    </w:p>
    <w:p w:rsidR="0099150F" w:rsidRDefault="0099150F" w:rsidP="00062B5D">
      <w:pPr>
        <w:spacing w:after="0"/>
        <w:jc w:val="both"/>
      </w:pPr>
      <w:r>
        <w:t xml:space="preserve">Director NUTI moved to approve </w:t>
      </w:r>
      <w:r w:rsidR="009C14B2">
        <w:t xml:space="preserve">the minutes with two corrections. </w:t>
      </w:r>
      <w:r>
        <w:t xml:space="preserve">Director ACCIARI seconded the motion.  Motion was voted on and passed unanimously.  </w:t>
      </w:r>
    </w:p>
    <w:p w:rsidR="0099150F" w:rsidRDefault="0099150F" w:rsidP="00062B5D">
      <w:pPr>
        <w:spacing w:after="0"/>
        <w:jc w:val="both"/>
      </w:pPr>
    </w:p>
    <w:p w:rsidR="0099150F" w:rsidRPr="009B7EAC" w:rsidRDefault="0099150F" w:rsidP="00062B5D">
      <w:pPr>
        <w:spacing w:after="0"/>
        <w:jc w:val="both"/>
        <w:rPr>
          <w:b/>
        </w:rPr>
      </w:pPr>
      <w:r w:rsidRPr="009B7EAC">
        <w:rPr>
          <w:b/>
        </w:rPr>
        <w:t>Water Master Report</w:t>
      </w:r>
    </w:p>
    <w:p w:rsidR="0099150F" w:rsidRDefault="009C14B2" w:rsidP="00062B5D">
      <w:pPr>
        <w:spacing w:after="0"/>
        <w:jc w:val="both"/>
      </w:pPr>
      <w:r>
        <w:t xml:space="preserve">Water Master Rob Martinez reported </w:t>
      </w:r>
      <w:r w:rsidR="0099150F">
        <w:t xml:space="preserve">Bridgeport </w:t>
      </w:r>
      <w:r>
        <w:t xml:space="preserve">was at 8130 and Topaz was at </w:t>
      </w:r>
      <w:r w:rsidR="0099150F">
        <w:t>8420</w:t>
      </w:r>
      <w:r>
        <w:t xml:space="preserve">.  The snow water </w:t>
      </w:r>
      <w:r w:rsidR="0099150F">
        <w:t>equivalent</w:t>
      </w:r>
      <w:r>
        <w:t xml:space="preserve"> in the Walker River water shed</w:t>
      </w:r>
      <w:r w:rsidR="0099150F">
        <w:t xml:space="preserve"> is at 119%.</w:t>
      </w:r>
      <w:r>
        <w:t xml:space="preserve">  There is currently no stock water available.  May potentially put water in some of the ditches if the temperatures rise with increased flows.  The flows are minimal right now.  </w:t>
      </w:r>
    </w:p>
    <w:p w:rsidR="0099150F" w:rsidRDefault="0099150F" w:rsidP="00062B5D">
      <w:pPr>
        <w:spacing w:after="0"/>
        <w:jc w:val="both"/>
      </w:pPr>
    </w:p>
    <w:p w:rsidR="009B7EAC" w:rsidRPr="009B7EAC" w:rsidRDefault="009B7EAC" w:rsidP="00062B5D">
      <w:pPr>
        <w:spacing w:after="0"/>
        <w:jc w:val="both"/>
        <w:rPr>
          <w:b/>
        </w:rPr>
      </w:pPr>
      <w:r w:rsidRPr="009B7EAC">
        <w:rPr>
          <w:b/>
        </w:rPr>
        <w:t>Staff Reports</w:t>
      </w:r>
    </w:p>
    <w:p w:rsidR="009B7EAC" w:rsidRPr="009B7EAC" w:rsidRDefault="009B7EAC" w:rsidP="00062B5D">
      <w:pPr>
        <w:spacing w:after="0"/>
        <w:jc w:val="both"/>
        <w:rPr>
          <w:b/>
        </w:rPr>
      </w:pPr>
      <w:r w:rsidRPr="009B7EAC">
        <w:rPr>
          <w:b/>
        </w:rPr>
        <w:t>Treasurer’s Report</w:t>
      </w:r>
    </w:p>
    <w:p w:rsidR="009B7EAC" w:rsidRDefault="009B7EAC" w:rsidP="00062B5D">
      <w:pPr>
        <w:spacing w:after="0"/>
        <w:jc w:val="both"/>
      </w:pPr>
      <w:r>
        <w:t>Director NUTI gave treasurer’s report as of 12/31/2015.</w:t>
      </w:r>
    </w:p>
    <w:p w:rsidR="009B7EAC" w:rsidRDefault="009B7EAC" w:rsidP="00062B5D">
      <w:pPr>
        <w:spacing w:after="0"/>
        <w:jc w:val="both"/>
      </w:pPr>
      <w:r>
        <w:tab/>
        <w:t>Cash in Checking</w:t>
      </w:r>
      <w:r>
        <w:tab/>
      </w:r>
      <w:r>
        <w:tab/>
        <w:t>$465,679.71</w:t>
      </w:r>
    </w:p>
    <w:p w:rsidR="009B7EAC" w:rsidRDefault="009B7EAC" w:rsidP="00062B5D">
      <w:pPr>
        <w:spacing w:after="0"/>
        <w:jc w:val="both"/>
      </w:pPr>
      <w:r>
        <w:tab/>
        <w:t>Cash in Money Market</w:t>
      </w:r>
      <w:r>
        <w:tab/>
      </w:r>
      <w:r>
        <w:tab/>
        <w:t>$1,700,140.26</w:t>
      </w:r>
    </w:p>
    <w:p w:rsidR="009B7EAC" w:rsidRDefault="009B7EAC" w:rsidP="00062B5D">
      <w:pPr>
        <w:spacing w:after="0"/>
        <w:jc w:val="both"/>
      </w:pPr>
      <w:r>
        <w:tab/>
        <w:t>Cash in CD’s</w:t>
      </w:r>
      <w:r>
        <w:tab/>
      </w:r>
      <w:r>
        <w:tab/>
      </w:r>
      <w:r>
        <w:tab/>
        <w:t>$1,239,333.42</w:t>
      </w:r>
    </w:p>
    <w:p w:rsidR="009B7EAC" w:rsidRDefault="009B7EAC" w:rsidP="00062B5D">
      <w:pPr>
        <w:spacing w:after="0"/>
        <w:jc w:val="both"/>
      </w:pPr>
      <w:r>
        <w:tab/>
        <w:t>Total</w:t>
      </w:r>
      <w:r>
        <w:tab/>
      </w:r>
      <w:r>
        <w:tab/>
      </w:r>
      <w:r>
        <w:tab/>
      </w:r>
      <w:r>
        <w:tab/>
        <w:t>$3,405,153.39</w:t>
      </w:r>
    </w:p>
    <w:p w:rsidR="009B7EAC" w:rsidRDefault="0099150F" w:rsidP="00062B5D">
      <w:pPr>
        <w:spacing w:after="0"/>
        <w:jc w:val="both"/>
      </w:pPr>
      <w:r>
        <w:t xml:space="preserve"> </w:t>
      </w:r>
    </w:p>
    <w:p w:rsidR="009C14B2" w:rsidRDefault="009C14B2" w:rsidP="00062B5D">
      <w:pPr>
        <w:spacing w:after="0"/>
        <w:jc w:val="both"/>
        <w:rPr>
          <w:b/>
        </w:rPr>
      </w:pPr>
    </w:p>
    <w:p w:rsidR="009C14B2" w:rsidRDefault="009C14B2" w:rsidP="00062B5D">
      <w:pPr>
        <w:spacing w:after="0"/>
        <w:jc w:val="both"/>
        <w:rPr>
          <w:b/>
        </w:rPr>
      </w:pPr>
    </w:p>
    <w:p w:rsidR="0099150F" w:rsidRDefault="009B7EAC" w:rsidP="00062B5D">
      <w:pPr>
        <w:spacing w:after="0"/>
        <w:jc w:val="both"/>
        <w:rPr>
          <w:b/>
        </w:rPr>
      </w:pPr>
      <w:r>
        <w:rPr>
          <w:b/>
        </w:rPr>
        <w:lastRenderedPageBreak/>
        <w:t>Consideration o</w:t>
      </w:r>
      <w:r w:rsidR="00835CB2">
        <w:rPr>
          <w:b/>
        </w:rPr>
        <w:t>f Bills and Payroll for Payment</w:t>
      </w:r>
    </w:p>
    <w:tbl>
      <w:tblPr>
        <w:tblW w:w="7480" w:type="dxa"/>
        <w:tblLook w:val="04A0" w:firstRow="1" w:lastRow="0" w:firstColumn="1" w:lastColumn="0" w:noHBand="0" w:noVBand="1"/>
      </w:tblPr>
      <w:tblGrid>
        <w:gridCol w:w="1380"/>
        <w:gridCol w:w="1380"/>
        <w:gridCol w:w="2980"/>
        <w:gridCol w:w="1740"/>
      </w:tblGrid>
      <w:tr w:rsidR="00835CB2" w:rsidRPr="00835CB2" w:rsidTr="00835CB2">
        <w:trPr>
          <w:trHeight w:val="255"/>
        </w:trPr>
        <w:tc>
          <w:tcPr>
            <w:tcW w:w="1380" w:type="dxa"/>
            <w:tcBorders>
              <w:top w:val="nil"/>
              <w:left w:val="nil"/>
              <w:bottom w:val="nil"/>
              <w:right w:val="nil"/>
            </w:tcBorders>
            <w:shd w:val="clear" w:color="auto" w:fill="auto"/>
            <w:noWrap/>
            <w:vAlign w:val="bottom"/>
            <w:hideMark/>
          </w:tcPr>
          <w:p w:rsidR="00835CB2" w:rsidRPr="00835CB2" w:rsidRDefault="00835CB2" w:rsidP="00062B5D">
            <w:pPr>
              <w:spacing w:after="0" w:line="240" w:lineRule="auto"/>
              <w:jc w:val="both"/>
              <w:rPr>
                <w:rFonts w:ascii="Tahoma" w:eastAsia="Times New Roman" w:hAnsi="Tahoma" w:cs="Tahoma"/>
                <w:color w:val="000000"/>
                <w:sz w:val="16"/>
                <w:szCs w:val="16"/>
                <w:u w:val="single"/>
              </w:rPr>
            </w:pPr>
            <w:r w:rsidRPr="00835CB2">
              <w:rPr>
                <w:rFonts w:ascii="Tahoma" w:eastAsia="Times New Roman" w:hAnsi="Tahoma" w:cs="Tahoma"/>
                <w:color w:val="000000"/>
                <w:sz w:val="16"/>
                <w:szCs w:val="16"/>
                <w:u w:val="single"/>
              </w:rPr>
              <w:t>Check Number</w:t>
            </w:r>
          </w:p>
        </w:tc>
        <w:tc>
          <w:tcPr>
            <w:tcW w:w="1380" w:type="dxa"/>
            <w:tcBorders>
              <w:top w:val="nil"/>
              <w:left w:val="nil"/>
              <w:bottom w:val="nil"/>
              <w:right w:val="nil"/>
            </w:tcBorders>
            <w:shd w:val="clear" w:color="auto" w:fill="auto"/>
            <w:noWrap/>
            <w:vAlign w:val="bottom"/>
            <w:hideMark/>
          </w:tcPr>
          <w:p w:rsidR="00835CB2" w:rsidRPr="00835CB2" w:rsidRDefault="00835CB2" w:rsidP="00062B5D">
            <w:pPr>
              <w:spacing w:after="0" w:line="240" w:lineRule="auto"/>
              <w:jc w:val="both"/>
              <w:rPr>
                <w:rFonts w:ascii="Tahoma" w:eastAsia="Times New Roman" w:hAnsi="Tahoma" w:cs="Tahoma"/>
                <w:color w:val="000000"/>
                <w:sz w:val="16"/>
                <w:szCs w:val="16"/>
                <w:u w:val="single"/>
              </w:rPr>
            </w:pPr>
            <w:r w:rsidRPr="00835CB2">
              <w:rPr>
                <w:rFonts w:ascii="Tahoma" w:eastAsia="Times New Roman" w:hAnsi="Tahoma" w:cs="Tahoma"/>
                <w:color w:val="000000"/>
                <w:sz w:val="16"/>
                <w:szCs w:val="16"/>
                <w:u w:val="single"/>
              </w:rPr>
              <w:t>Effective Date</w:t>
            </w:r>
          </w:p>
        </w:tc>
        <w:tc>
          <w:tcPr>
            <w:tcW w:w="2980" w:type="dxa"/>
            <w:tcBorders>
              <w:top w:val="nil"/>
              <w:left w:val="nil"/>
              <w:bottom w:val="nil"/>
              <w:right w:val="nil"/>
            </w:tcBorders>
            <w:shd w:val="clear" w:color="auto" w:fill="auto"/>
            <w:vAlign w:val="bottom"/>
            <w:hideMark/>
          </w:tcPr>
          <w:p w:rsidR="00835CB2" w:rsidRPr="00835CB2" w:rsidRDefault="00835CB2" w:rsidP="00062B5D">
            <w:pPr>
              <w:spacing w:after="0" w:line="240" w:lineRule="auto"/>
              <w:jc w:val="both"/>
              <w:rPr>
                <w:rFonts w:ascii="Tahoma" w:eastAsia="Times New Roman" w:hAnsi="Tahoma" w:cs="Tahoma"/>
                <w:color w:val="000000"/>
                <w:sz w:val="16"/>
                <w:szCs w:val="16"/>
                <w:u w:val="single"/>
              </w:rPr>
            </w:pPr>
            <w:r w:rsidRPr="00835CB2">
              <w:rPr>
                <w:rFonts w:ascii="Tahoma" w:eastAsia="Times New Roman" w:hAnsi="Tahoma" w:cs="Tahoma"/>
                <w:color w:val="000000"/>
                <w:sz w:val="16"/>
                <w:szCs w:val="16"/>
                <w:u w:val="single"/>
              </w:rPr>
              <w:t>Vendor Name</w:t>
            </w:r>
          </w:p>
        </w:tc>
        <w:tc>
          <w:tcPr>
            <w:tcW w:w="1740" w:type="dxa"/>
            <w:tcBorders>
              <w:top w:val="nil"/>
              <w:left w:val="nil"/>
              <w:bottom w:val="nil"/>
              <w:right w:val="nil"/>
            </w:tcBorders>
            <w:shd w:val="clear" w:color="auto" w:fill="auto"/>
            <w:vAlign w:val="bottom"/>
            <w:hideMark/>
          </w:tcPr>
          <w:p w:rsidR="00835CB2" w:rsidRPr="00835CB2" w:rsidRDefault="00835CB2" w:rsidP="00062B5D">
            <w:pPr>
              <w:spacing w:after="0" w:line="240" w:lineRule="auto"/>
              <w:jc w:val="both"/>
              <w:rPr>
                <w:rFonts w:ascii="Tahoma" w:eastAsia="Times New Roman" w:hAnsi="Tahoma" w:cs="Tahoma"/>
                <w:color w:val="000000"/>
                <w:sz w:val="16"/>
                <w:szCs w:val="16"/>
                <w:u w:val="single"/>
              </w:rPr>
            </w:pPr>
            <w:r w:rsidRPr="00835CB2">
              <w:rPr>
                <w:rFonts w:ascii="Tahoma" w:eastAsia="Times New Roman" w:hAnsi="Tahoma" w:cs="Tahoma"/>
                <w:color w:val="000000"/>
                <w:sz w:val="16"/>
                <w:szCs w:val="16"/>
                <w:u w:val="single"/>
              </w:rPr>
              <w:t>Check Amount</w:t>
            </w:r>
          </w:p>
        </w:tc>
      </w:tr>
      <w:tr w:rsidR="00835CB2" w:rsidRPr="00835CB2" w:rsidTr="00835CB2">
        <w:trPr>
          <w:trHeight w:val="210"/>
        </w:trPr>
        <w:tc>
          <w:tcPr>
            <w:tcW w:w="1380" w:type="dxa"/>
            <w:tcBorders>
              <w:top w:val="nil"/>
              <w:left w:val="nil"/>
              <w:bottom w:val="nil"/>
              <w:right w:val="nil"/>
            </w:tcBorders>
            <w:shd w:val="clear" w:color="auto" w:fill="auto"/>
            <w:noWrap/>
            <w:vAlign w:val="bottom"/>
            <w:hideMark/>
          </w:tcPr>
          <w:p w:rsidR="00835CB2" w:rsidRPr="00835CB2" w:rsidRDefault="00835CB2" w:rsidP="00062B5D">
            <w:pPr>
              <w:spacing w:after="0" w:line="240" w:lineRule="auto"/>
              <w:jc w:val="both"/>
              <w:rPr>
                <w:rFonts w:ascii="Tahoma" w:eastAsia="Times New Roman" w:hAnsi="Tahoma" w:cs="Tahoma"/>
                <w:color w:val="000000"/>
                <w:sz w:val="16"/>
                <w:szCs w:val="16"/>
                <w:u w:val="single"/>
              </w:rPr>
            </w:pPr>
          </w:p>
        </w:tc>
        <w:tc>
          <w:tcPr>
            <w:tcW w:w="1380" w:type="dxa"/>
            <w:tcBorders>
              <w:top w:val="nil"/>
              <w:left w:val="nil"/>
              <w:bottom w:val="nil"/>
              <w:right w:val="nil"/>
            </w:tcBorders>
            <w:shd w:val="clear" w:color="auto" w:fill="auto"/>
            <w:noWrap/>
            <w:vAlign w:val="bottom"/>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vAlign w:val="bottom"/>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r>
      <w:tr w:rsidR="00835CB2" w:rsidRPr="00835CB2" w:rsidTr="00835CB2">
        <w:trPr>
          <w:trHeight w:val="5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118534</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State Collections &amp; Disbursement Unit (</w:t>
            </w:r>
            <w:proofErr w:type="spellStart"/>
            <w:r w:rsidRPr="00835CB2">
              <w:rPr>
                <w:rFonts w:ascii="Tahoma" w:eastAsia="Times New Roman" w:hAnsi="Tahoma" w:cs="Tahoma"/>
                <w:color w:val="000000"/>
                <w:sz w:val="16"/>
                <w:szCs w:val="16"/>
              </w:rPr>
              <w:t>SCaDU</w:t>
            </w:r>
            <w:proofErr w:type="spellEnd"/>
            <w:r w:rsidRPr="00835CB2">
              <w:rPr>
                <w:rFonts w:ascii="Tahoma" w:eastAsia="Times New Roman" w:hAnsi="Tahoma" w:cs="Tahoma"/>
                <w:color w:val="000000"/>
                <w:sz w:val="16"/>
                <w:szCs w:val="16"/>
              </w:rPr>
              <w: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462.00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118535</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proofErr w:type="spellStart"/>
            <w:r w:rsidRPr="00835CB2">
              <w:rPr>
                <w:rFonts w:ascii="Tahoma" w:eastAsia="Times New Roman" w:hAnsi="Tahoma" w:cs="Tahoma"/>
                <w:color w:val="000000"/>
                <w:sz w:val="16"/>
                <w:szCs w:val="16"/>
              </w:rPr>
              <w:t>Ameritas</w:t>
            </w:r>
            <w:proofErr w:type="spellEnd"/>
            <w:r w:rsidRPr="00835CB2">
              <w:rPr>
                <w:rFonts w:ascii="Tahoma" w:eastAsia="Times New Roman" w:hAnsi="Tahoma" w:cs="Tahoma"/>
                <w:color w:val="000000"/>
                <w:sz w:val="16"/>
                <w:szCs w:val="16"/>
              </w:rPr>
              <w:t xml:space="preserve"> Life Insurance Corp</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787.40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118536</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AFLAC</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319.23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118537</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Yerington, City of</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83.00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118538</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Southwest Gas Corporation</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452.10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118540</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NV Energy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215.18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118541</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NAPA AUTO &amp; TRUCK PARTS</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865.32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118542</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Xerox Corporation</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234.38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118543</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High Desert Internet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174.95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118544</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AT&amp;T Mobility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146.30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118545</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Woodburn &amp; Wedge</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25,804.50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118546</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NV Energy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10.84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118547</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Kent's Supply Center, Inc.</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2,582.64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118548</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Frontier</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270.10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118549</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Quill</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220.81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118550</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proofErr w:type="spellStart"/>
            <w:r w:rsidRPr="00835CB2">
              <w:rPr>
                <w:rFonts w:ascii="Tahoma" w:eastAsia="Times New Roman" w:hAnsi="Tahoma" w:cs="Tahoma"/>
                <w:color w:val="000000"/>
                <w:sz w:val="16"/>
                <w:szCs w:val="16"/>
              </w:rPr>
              <w:t>Giomi</w:t>
            </w:r>
            <w:proofErr w:type="spellEnd"/>
            <w:r w:rsidRPr="00835CB2">
              <w:rPr>
                <w:rFonts w:ascii="Tahoma" w:eastAsia="Times New Roman" w:hAnsi="Tahoma" w:cs="Tahoma"/>
                <w:color w:val="000000"/>
                <w:sz w:val="16"/>
                <w:szCs w:val="16"/>
              </w:rPr>
              <w:t>, Inc.</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207.30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118551</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Momentum Technology Group</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1,149.57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118552</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MF </w:t>
            </w:r>
            <w:proofErr w:type="spellStart"/>
            <w:r w:rsidRPr="00835CB2">
              <w:rPr>
                <w:rFonts w:ascii="Tahoma" w:eastAsia="Times New Roman" w:hAnsi="Tahoma" w:cs="Tahoma"/>
                <w:color w:val="000000"/>
                <w:sz w:val="16"/>
                <w:szCs w:val="16"/>
              </w:rPr>
              <w:t>Barcellos</w:t>
            </w:r>
            <w:proofErr w:type="spellEnd"/>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3,680.06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118553</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White Cap Construction Supply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256.92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118554</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Four Point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23,390.00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118555</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proofErr w:type="spellStart"/>
            <w:r w:rsidRPr="00835CB2">
              <w:rPr>
                <w:rFonts w:ascii="Tahoma" w:eastAsia="Times New Roman" w:hAnsi="Tahoma" w:cs="Tahoma"/>
                <w:color w:val="000000"/>
                <w:sz w:val="16"/>
                <w:szCs w:val="16"/>
              </w:rPr>
              <w:t>Sciarani</w:t>
            </w:r>
            <w:proofErr w:type="spellEnd"/>
            <w:r w:rsidRPr="00835CB2">
              <w:rPr>
                <w:rFonts w:ascii="Tahoma" w:eastAsia="Times New Roman" w:hAnsi="Tahoma" w:cs="Tahoma"/>
                <w:color w:val="000000"/>
                <w:sz w:val="16"/>
                <w:szCs w:val="16"/>
              </w:rPr>
              <w:t xml:space="preserve"> &amp; Co.</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17,000.00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118556</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Wells Fargo Card Services</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4,205.43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118557</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Renner Equipment Co.</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115.98 </w:t>
            </w:r>
          </w:p>
        </w:tc>
      </w:tr>
      <w:tr w:rsidR="00835CB2" w:rsidRPr="00835CB2" w:rsidTr="00835CB2">
        <w:trPr>
          <w:trHeight w:val="5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118558</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Associated Concrete Pumping Material Belting</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7,134.75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118559</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Grove Madsen Industries</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1,686.47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118560</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O'Reilly Automotive, Inc.</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13.99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118561</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Sticks and Stones Buildings Material </w:t>
            </w:r>
            <w:proofErr w:type="spellStart"/>
            <w:r w:rsidRPr="00835CB2">
              <w:rPr>
                <w:rFonts w:ascii="Tahoma" w:eastAsia="Times New Roman" w:hAnsi="Tahoma" w:cs="Tahoma"/>
                <w:color w:val="000000"/>
                <w:sz w:val="16"/>
                <w:szCs w:val="16"/>
              </w:rPr>
              <w:t>Inc</w:t>
            </w:r>
            <w:proofErr w:type="spellEnd"/>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334.54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118562</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Mason Valley Conservation District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75,284.45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118563</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Lyon County Recorder</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39.75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118564</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Alhambra</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234.28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118565</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Reno Gazette Journal</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5,001.15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118566</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ARRIGHI, BLAKE &amp; ASSOCIATES</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625.00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118567</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AT&amp;T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107.82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118568</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Verizon Wireless</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562.68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118569</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proofErr w:type="spellStart"/>
            <w:r w:rsidRPr="00835CB2">
              <w:rPr>
                <w:rFonts w:ascii="Tahoma" w:eastAsia="Times New Roman" w:hAnsi="Tahoma" w:cs="Tahoma"/>
                <w:color w:val="000000"/>
                <w:sz w:val="16"/>
                <w:szCs w:val="16"/>
              </w:rPr>
              <w:t>HomeTown</w:t>
            </w:r>
            <w:proofErr w:type="spellEnd"/>
            <w:r w:rsidRPr="00835CB2">
              <w:rPr>
                <w:rFonts w:ascii="Tahoma" w:eastAsia="Times New Roman" w:hAnsi="Tahoma" w:cs="Tahoma"/>
                <w:color w:val="000000"/>
                <w:sz w:val="16"/>
                <w:szCs w:val="16"/>
              </w:rPr>
              <w:t xml:space="preserve"> Health</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69.70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118570</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Schneider Electric USA, Inc.</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6,480.99 </w:t>
            </w:r>
          </w:p>
        </w:tc>
      </w:tr>
      <w:tr w:rsidR="00835CB2" w:rsidRPr="00835CB2" w:rsidTr="00835CB2">
        <w:trPr>
          <w:trHeight w:val="5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118571</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Associated Concrete Pumping Material Belting</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1,025.06 </w:t>
            </w:r>
          </w:p>
        </w:tc>
      </w:tr>
      <w:tr w:rsidR="00835CB2" w:rsidRPr="00835CB2" w:rsidTr="00835CB2">
        <w:trPr>
          <w:trHeight w:val="5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118572</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Associated Concrete Pumping Material Belting</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2,324.97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118573</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12/16/2015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Desert Research Institute</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4,599.58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118574</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D &amp; S Waste Removal</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93.51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118575</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White Cap Construction Supply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1,087.12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118576</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Momentum Technology Group</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408.75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118577</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12/18/2015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PDM Steel Service Centers, Inc.</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562.11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lastRenderedPageBreak/>
              <w:t>118578</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12/22/2015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BERKLEYNET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550.00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118579</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12/22/2015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White Cap Construction Supply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1,722.00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118580</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12/22/2015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Quill</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434.15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118581</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12/22/2015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Wild West Chevrolet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1,321.40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118582</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12/22/2015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Benefit Wallet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16,750.00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118583</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12/22/2015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Mason Valley Conservation District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19,057.03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118584</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12/22/2015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Ed </w:t>
            </w:r>
            <w:proofErr w:type="spellStart"/>
            <w:r w:rsidRPr="00835CB2">
              <w:rPr>
                <w:rFonts w:ascii="Tahoma" w:eastAsia="Times New Roman" w:hAnsi="Tahoma" w:cs="Tahoma"/>
                <w:color w:val="000000"/>
                <w:sz w:val="16"/>
                <w:szCs w:val="16"/>
              </w:rPr>
              <w:t>McCargar</w:t>
            </w:r>
            <w:proofErr w:type="spellEnd"/>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210.00 </w:t>
            </w:r>
          </w:p>
        </w:tc>
      </w:tr>
      <w:tr w:rsidR="00835CB2" w:rsidRPr="00835CB2" w:rsidTr="00835CB2">
        <w:trPr>
          <w:trHeight w:val="2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118585</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12/23/2015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Desert Engineering</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17,006.83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118586</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Woodburn &amp; Wedge</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11,188.24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118587</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NV Energy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21.00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118588</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Four Point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11,250.00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118589</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Vision Service Plan - Nevada</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144.28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118590</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USPS</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194.00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118591</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Quill</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64.37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118592</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PERS Administrative Fund</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4,771.70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118593</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Cruz, Maria</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350.00 </w:t>
            </w:r>
          </w:p>
        </w:tc>
      </w:tr>
      <w:tr w:rsidR="00835CB2" w:rsidRPr="00835CB2" w:rsidTr="00835CB2">
        <w:trPr>
          <w:trHeight w:val="5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118594</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State Collections &amp; Disbursement Unit (</w:t>
            </w:r>
            <w:proofErr w:type="spellStart"/>
            <w:r w:rsidRPr="00835CB2">
              <w:rPr>
                <w:rFonts w:ascii="Tahoma" w:eastAsia="Times New Roman" w:hAnsi="Tahoma" w:cs="Tahoma"/>
                <w:color w:val="000000"/>
                <w:sz w:val="16"/>
                <w:szCs w:val="16"/>
              </w:rPr>
              <w:t>SCaDU</w:t>
            </w:r>
            <w:proofErr w:type="spellEnd"/>
            <w:r w:rsidRPr="00835CB2">
              <w:rPr>
                <w:rFonts w:ascii="Tahoma" w:eastAsia="Times New Roman" w:hAnsi="Tahoma" w:cs="Tahoma"/>
                <w:color w:val="000000"/>
                <w:sz w:val="16"/>
                <w:szCs w:val="16"/>
              </w:rPr>
              <w: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631.00 </w:t>
            </w:r>
          </w:p>
        </w:tc>
      </w:tr>
      <w:tr w:rsidR="00835CB2" w:rsidRPr="00835CB2" w:rsidTr="00835CB2">
        <w:trPr>
          <w:trHeight w:val="5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118595</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State Collections &amp; Disbursement Unit (</w:t>
            </w:r>
            <w:proofErr w:type="spellStart"/>
            <w:r w:rsidRPr="00835CB2">
              <w:rPr>
                <w:rFonts w:ascii="Tahoma" w:eastAsia="Times New Roman" w:hAnsi="Tahoma" w:cs="Tahoma"/>
                <w:color w:val="000000"/>
                <w:sz w:val="16"/>
                <w:szCs w:val="16"/>
              </w:rPr>
              <w:t>SCaDU</w:t>
            </w:r>
            <w:proofErr w:type="spellEnd"/>
            <w:r w:rsidRPr="00835CB2">
              <w:rPr>
                <w:rFonts w:ascii="Tahoma" w:eastAsia="Times New Roman" w:hAnsi="Tahoma" w:cs="Tahoma"/>
                <w:color w:val="000000"/>
                <w:sz w:val="16"/>
                <w:szCs w:val="16"/>
              </w:rPr>
              <w:t>)</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426.92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118596</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Standard Insurance Company</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118.31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118597</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proofErr w:type="spellStart"/>
            <w:r w:rsidRPr="00835CB2">
              <w:rPr>
                <w:rFonts w:ascii="Tahoma" w:eastAsia="Times New Roman" w:hAnsi="Tahoma" w:cs="Tahoma"/>
                <w:color w:val="000000"/>
                <w:sz w:val="16"/>
                <w:szCs w:val="16"/>
              </w:rPr>
              <w:t>HomeTown</w:t>
            </w:r>
            <w:proofErr w:type="spellEnd"/>
            <w:r w:rsidRPr="00835CB2">
              <w:rPr>
                <w:rFonts w:ascii="Tahoma" w:eastAsia="Times New Roman" w:hAnsi="Tahoma" w:cs="Tahoma"/>
                <w:color w:val="000000"/>
                <w:sz w:val="16"/>
                <w:szCs w:val="16"/>
              </w:rPr>
              <w:t xml:space="preserve"> Health</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5,020.09 </w:t>
            </w: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118598</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12/28/2015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Frontier</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270.10 </w:t>
            </w:r>
          </w:p>
        </w:tc>
      </w:tr>
      <w:tr w:rsidR="00835CB2" w:rsidRPr="00835CB2" w:rsidTr="00835CB2">
        <w:trPr>
          <w:trHeight w:val="210"/>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118599</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12/29/2015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Petty Cash</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124.26 </w:t>
            </w:r>
          </w:p>
        </w:tc>
      </w:tr>
      <w:tr w:rsidR="00835CB2" w:rsidRPr="00835CB2" w:rsidTr="00835CB2">
        <w:trPr>
          <w:trHeight w:val="22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4332-4351</w:t>
            </w: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12/31/2015</w:t>
            </w: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Payroll</w:t>
            </w:r>
          </w:p>
        </w:tc>
        <w:tc>
          <w:tcPr>
            <w:tcW w:w="1740" w:type="dxa"/>
            <w:tcBorders>
              <w:top w:val="nil"/>
              <w:left w:val="nil"/>
              <w:bottom w:val="double" w:sz="6" w:space="0" w:color="auto"/>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color w:val="000000"/>
                <w:sz w:val="16"/>
                <w:szCs w:val="16"/>
              </w:rPr>
            </w:pPr>
            <w:r w:rsidRPr="00835CB2">
              <w:rPr>
                <w:rFonts w:ascii="Tahoma" w:eastAsia="Times New Roman" w:hAnsi="Tahoma" w:cs="Tahoma"/>
                <w:color w:val="000000"/>
                <w:sz w:val="16"/>
                <w:szCs w:val="16"/>
              </w:rPr>
              <w:t xml:space="preserve">36,194.05 </w:t>
            </w:r>
          </w:p>
        </w:tc>
      </w:tr>
      <w:tr w:rsidR="00835CB2" w:rsidRPr="00835CB2" w:rsidTr="00835CB2">
        <w:trPr>
          <w:trHeight w:val="22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ahoma" w:eastAsia="Times New Roman" w:hAnsi="Tahoma" w:cs="Tahoma"/>
                <w:color w:val="000000"/>
                <w:sz w:val="16"/>
                <w:szCs w:val="16"/>
              </w:rPr>
            </w:pP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r>
      <w:tr w:rsidR="00835CB2" w:rsidRPr="00835CB2" w:rsidTr="00835CB2">
        <w:trPr>
          <w:trHeight w:val="255"/>
        </w:trPr>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hideMark/>
          </w:tcPr>
          <w:p w:rsidR="00835CB2" w:rsidRPr="00835CB2" w:rsidRDefault="00835CB2" w:rsidP="00062B5D">
            <w:pPr>
              <w:spacing w:after="0" w:line="240" w:lineRule="auto"/>
              <w:jc w:val="both"/>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b/>
                <w:bCs/>
                <w:i/>
                <w:iCs/>
                <w:color w:val="000000"/>
                <w:sz w:val="20"/>
                <w:szCs w:val="20"/>
              </w:rPr>
            </w:pPr>
            <w:r w:rsidRPr="00835CB2">
              <w:rPr>
                <w:rFonts w:ascii="Tahoma" w:eastAsia="Times New Roman" w:hAnsi="Tahoma" w:cs="Tahoma"/>
                <w:b/>
                <w:bCs/>
                <w:i/>
                <w:iCs/>
                <w:color w:val="000000"/>
                <w:sz w:val="20"/>
                <w:szCs w:val="20"/>
              </w:rPr>
              <w:t>Total</w:t>
            </w:r>
          </w:p>
        </w:tc>
        <w:tc>
          <w:tcPr>
            <w:tcW w:w="1740" w:type="dxa"/>
            <w:tcBorders>
              <w:top w:val="nil"/>
              <w:left w:val="nil"/>
              <w:bottom w:val="nil"/>
              <w:right w:val="nil"/>
            </w:tcBorders>
            <w:shd w:val="clear" w:color="auto" w:fill="auto"/>
            <w:hideMark/>
          </w:tcPr>
          <w:p w:rsidR="00835CB2" w:rsidRPr="00835CB2" w:rsidRDefault="00835CB2" w:rsidP="00062B5D">
            <w:pPr>
              <w:spacing w:after="0" w:line="240" w:lineRule="auto"/>
              <w:jc w:val="both"/>
              <w:rPr>
                <w:rFonts w:ascii="Tahoma" w:eastAsia="Times New Roman" w:hAnsi="Tahoma" w:cs="Tahoma"/>
                <w:b/>
                <w:bCs/>
                <w:color w:val="000000"/>
                <w:sz w:val="20"/>
                <w:szCs w:val="20"/>
              </w:rPr>
            </w:pPr>
            <w:r w:rsidRPr="00835CB2">
              <w:rPr>
                <w:rFonts w:ascii="Tahoma" w:eastAsia="Times New Roman" w:hAnsi="Tahoma" w:cs="Tahoma"/>
                <w:b/>
                <w:bCs/>
                <w:color w:val="000000"/>
                <w:sz w:val="20"/>
                <w:szCs w:val="20"/>
              </w:rPr>
              <w:t xml:space="preserve">318,130.41 </w:t>
            </w:r>
          </w:p>
        </w:tc>
      </w:tr>
    </w:tbl>
    <w:p w:rsidR="00835CB2" w:rsidRDefault="00835CB2" w:rsidP="00062B5D">
      <w:pPr>
        <w:spacing w:after="0"/>
        <w:jc w:val="both"/>
        <w:rPr>
          <w:b/>
        </w:rPr>
      </w:pPr>
    </w:p>
    <w:p w:rsidR="009B7EAC" w:rsidRDefault="009B7EAC" w:rsidP="00062B5D">
      <w:pPr>
        <w:spacing w:after="0"/>
        <w:jc w:val="both"/>
      </w:pPr>
      <w:r>
        <w:t>Director NUTI made a motion to pay the bills.  Director ACCIARI seconded the motion.  Motion was voted on and passed unanimously.</w:t>
      </w:r>
    </w:p>
    <w:p w:rsidR="009B7EAC" w:rsidRDefault="009B7EAC" w:rsidP="00062B5D">
      <w:pPr>
        <w:spacing w:after="0"/>
        <w:jc w:val="both"/>
      </w:pPr>
    </w:p>
    <w:p w:rsidR="009B7EAC" w:rsidRDefault="009B7EAC" w:rsidP="00062B5D">
      <w:pPr>
        <w:spacing w:after="0"/>
        <w:jc w:val="both"/>
        <w:rPr>
          <w:b/>
        </w:rPr>
      </w:pPr>
      <w:r>
        <w:rPr>
          <w:b/>
        </w:rPr>
        <w:t>Manager’s Report</w:t>
      </w:r>
    </w:p>
    <w:p w:rsidR="009B7EAC" w:rsidRDefault="009B7EAC" w:rsidP="00062B5D">
      <w:pPr>
        <w:spacing w:after="0"/>
        <w:jc w:val="both"/>
      </w:pPr>
      <w:r>
        <w:t>GM BRYAN updated the Board regarding the bottom stem pieces for the Topa</w:t>
      </w:r>
      <w:r w:rsidR="009C14B2">
        <w:t>z</w:t>
      </w:r>
      <w:r>
        <w:t xml:space="preserve"> Reservoir </w:t>
      </w:r>
      <w:r w:rsidR="009C14B2">
        <w:t xml:space="preserve">are scheduled to arrive </w:t>
      </w:r>
      <w:r>
        <w:t>tomorrow afternoon.  Monday the 11</w:t>
      </w:r>
      <w:r w:rsidRPr="009B7EAC">
        <w:rPr>
          <w:vertAlign w:val="superscript"/>
        </w:rPr>
        <w:t>th</w:t>
      </w:r>
      <w:r>
        <w:t xml:space="preserve"> is the start of the Topaz Gate project.  </w:t>
      </w:r>
      <w:r w:rsidR="009C14B2">
        <w:t>GM BRYAN h</w:t>
      </w:r>
      <w:r>
        <w:t>ope</w:t>
      </w:r>
      <w:r w:rsidR="009C14B2">
        <w:t>s</w:t>
      </w:r>
      <w:r>
        <w:t xml:space="preserve"> to be finished the </w:t>
      </w:r>
      <w:r w:rsidR="009C14B2">
        <w:t>22</w:t>
      </w:r>
      <w:r w:rsidR="009C14B2">
        <w:rPr>
          <w:vertAlign w:val="superscript"/>
        </w:rPr>
        <w:t xml:space="preserve">nd </w:t>
      </w:r>
      <w:r w:rsidR="009C14B2">
        <w:t xml:space="preserve">of January.  He is </w:t>
      </w:r>
      <w:r>
        <w:t>working with the water master to assist with minimum flows</w:t>
      </w:r>
      <w:r w:rsidR="009C14B2">
        <w:t xml:space="preserve"> with the changing of the gates</w:t>
      </w:r>
      <w:r>
        <w:t xml:space="preserve">.  GM BRYAN advised there was maintenance performed on the east drains in case of high flows.  The </w:t>
      </w:r>
      <w:r w:rsidR="009C14B2">
        <w:t>equipment rental crew</w:t>
      </w:r>
      <w:r>
        <w:t xml:space="preserve"> just </w:t>
      </w:r>
      <w:r w:rsidR="009C14B2">
        <w:t>finished the pours on the Fox/M</w:t>
      </w:r>
      <w:r>
        <w:t xml:space="preserve">ickey.  The gates will be mounted later today.  The canal will be </w:t>
      </w:r>
      <w:proofErr w:type="spellStart"/>
      <w:r>
        <w:t>functionable</w:t>
      </w:r>
      <w:proofErr w:type="spellEnd"/>
      <w:r>
        <w:t xml:space="preserve"> as soon as the gates are hung</w:t>
      </w:r>
      <w:r w:rsidR="009C14B2">
        <w:t>. There will be pictures displayed by the February meeting.</w:t>
      </w:r>
      <w:r>
        <w:t xml:space="preserve">  </w:t>
      </w:r>
      <w:r w:rsidR="009C14B2">
        <w:t>GM BRYAN advised s</w:t>
      </w:r>
      <w:r>
        <w:t>ince the last board meeting</w:t>
      </w:r>
      <w:r w:rsidR="009C14B2">
        <w:t>,</w:t>
      </w:r>
      <w:r>
        <w:t xml:space="preserve"> we hired a new bookkeeper, Jessica Smith.  H</w:t>
      </w:r>
      <w:r w:rsidR="009C14B2">
        <w:t>er first day was December 16 and s</w:t>
      </w:r>
      <w:r>
        <w:t>he is doing a great job.  GM BRYAN has a meeting with the state engineer Tuesday</w:t>
      </w:r>
      <w:r w:rsidR="009C14B2">
        <w:t>,</w:t>
      </w:r>
      <w:r>
        <w:t xml:space="preserve"> the 19</w:t>
      </w:r>
      <w:r w:rsidRPr="009B7EAC">
        <w:rPr>
          <w:vertAlign w:val="superscript"/>
        </w:rPr>
        <w:t>th</w:t>
      </w:r>
      <w:r w:rsidR="001160C4">
        <w:t xml:space="preserve"> of January</w:t>
      </w:r>
      <w:r w:rsidR="009C14B2">
        <w:t>,</w:t>
      </w:r>
      <w:r w:rsidR="001160C4">
        <w:t xml:space="preserve"> regarding the upcoming water year.  Director </w:t>
      </w:r>
      <w:r w:rsidR="009C14B2">
        <w:t xml:space="preserve">NUTI requested GM BRYAN to ask the state engineer </w:t>
      </w:r>
      <w:r w:rsidR="001160C4">
        <w:t xml:space="preserve">regarding the permits and what the views are to building a dam and regulating reservoirs.  GM BRYAN also advised he is going to compile an </w:t>
      </w:r>
      <w:proofErr w:type="spellStart"/>
      <w:r w:rsidR="001160C4">
        <w:t>agendized</w:t>
      </w:r>
      <w:proofErr w:type="spellEnd"/>
      <w:r w:rsidR="001160C4">
        <w:t xml:space="preserve"> item regarding the audit and the remaining balances of the ditch companies.  </w:t>
      </w:r>
      <w:r w:rsidR="009C14B2">
        <w:t xml:space="preserve">This was mentioned in the audit.  </w:t>
      </w:r>
      <w:r w:rsidR="001160C4">
        <w:t xml:space="preserve">We need to get direction on how to handle the situation regarding the remaining balances of the </w:t>
      </w:r>
      <w:r w:rsidR="009C14B2">
        <w:t>d</w:t>
      </w:r>
      <w:r w:rsidR="001160C4">
        <w:t>itch co</w:t>
      </w:r>
      <w:r w:rsidR="009C14B2">
        <w:t>mpanies and how WRID</w:t>
      </w:r>
      <w:r w:rsidR="001160C4">
        <w:t xml:space="preserve"> is to proceed to balance everything out.  The indication </w:t>
      </w:r>
      <w:r w:rsidR="009C14B2">
        <w:t xml:space="preserve">from the audit found this </w:t>
      </w:r>
      <w:r w:rsidR="001160C4">
        <w:t xml:space="preserve">issue is from 5 years prior at least.  This will be an item on the agenda for the February meeting.  Director NUTI requested to know if it is always necessary to have two attorneys sitting </w:t>
      </w:r>
      <w:r w:rsidR="001160C4">
        <w:lastRenderedPageBreak/>
        <w:t>in the board meetings.</w:t>
      </w:r>
      <w:r w:rsidR="009C14B2">
        <w:t xml:space="preserve"> </w:t>
      </w:r>
      <w:r w:rsidR="001160C4">
        <w:t>GM BRYAN advised th</w:t>
      </w:r>
      <w:r w:rsidR="009C14B2">
        <w:t>ere are certain things only Counsel FERGUSON</w:t>
      </w:r>
      <w:r w:rsidR="001160C4">
        <w:t xml:space="preserve"> deals with and certain things only </w:t>
      </w:r>
      <w:r w:rsidR="009C14B2">
        <w:t>Counsel DePaoli</w:t>
      </w:r>
      <w:r w:rsidR="001160C4">
        <w:t xml:space="preserve"> deals with.  Mike </w:t>
      </w:r>
      <w:proofErr w:type="spellStart"/>
      <w:r w:rsidR="001160C4">
        <w:t>Farretto</w:t>
      </w:r>
      <w:proofErr w:type="spellEnd"/>
      <w:r w:rsidR="001160C4">
        <w:t xml:space="preserve"> requested to know if it was two different salaries</w:t>
      </w:r>
      <w:r w:rsidR="009C14B2">
        <w:t xml:space="preserve"> for the two different attorneys</w:t>
      </w:r>
      <w:r w:rsidR="001160C4">
        <w:t>.  GM B</w:t>
      </w:r>
      <w:r w:rsidR="009C14B2">
        <w:t>RYAN advised there is two different rates</w:t>
      </w:r>
      <w:r w:rsidR="001160C4">
        <w:t>.  President SNYDER advised two different attorneys because of the different areas of expertise.  Donnette Huselton requested to know about the ditch companies and the monie</w:t>
      </w:r>
      <w:r w:rsidR="009C14B2">
        <w:t>s outstanding.  GM BRYAN advised the balances on the audit showed most ditches owed to WRID and some WRID owes the ditch company.  GM BRYAN is unsure why this has never been resolved.  He advised most of the ditch companies are unaware of the issue until the audit brought it up.</w:t>
      </w:r>
      <w:r w:rsidR="001160C4">
        <w:t xml:space="preserve">  </w:t>
      </w:r>
    </w:p>
    <w:p w:rsidR="009B7EAC" w:rsidRDefault="009B7EAC" w:rsidP="00062B5D">
      <w:pPr>
        <w:spacing w:after="0"/>
        <w:jc w:val="both"/>
        <w:rPr>
          <w:b/>
        </w:rPr>
      </w:pPr>
    </w:p>
    <w:p w:rsidR="009B7EAC" w:rsidRDefault="009B7EAC" w:rsidP="00062B5D">
      <w:pPr>
        <w:spacing w:after="0"/>
        <w:jc w:val="both"/>
        <w:rPr>
          <w:b/>
        </w:rPr>
      </w:pPr>
      <w:r>
        <w:rPr>
          <w:b/>
        </w:rPr>
        <w:t>Legal Counsel’s Report</w:t>
      </w:r>
    </w:p>
    <w:p w:rsidR="009B7EAC" w:rsidRPr="001160C4" w:rsidRDefault="001160C4" w:rsidP="00062B5D">
      <w:pPr>
        <w:spacing w:after="0"/>
        <w:jc w:val="both"/>
      </w:pPr>
      <w:r>
        <w:t xml:space="preserve">None present. </w:t>
      </w:r>
    </w:p>
    <w:p w:rsidR="001160C4" w:rsidRDefault="001160C4" w:rsidP="00062B5D">
      <w:pPr>
        <w:spacing w:after="0"/>
        <w:jc w:val="both"/>
        <w:rPr>
          <w:b/>
        </w:rPr>
      </w:pPr>
    </w:p>
    <w:p w:rsidR="009B7EAC" w:rsidRDefault="009B7EAC" w:rsidP="00062B5D">
      <w:pPr>
        <w:spacing w:after="0"/>
        <w:jc w:val="both"/>
        <w:rPr>
          <w:b/>
        </w:rPr>
      </w:pPr>
      <w:r>
        <w:rPr>
          <w:b/>
        </w:rPr>
        <w:t>Update by National Fish and Wildlife Foundation and Walker Basin Conservancy</w:t>
      </w:r>
    </w:p>
    <w:p w:rsidR="009B7EAC" w:rsidRPr="001160C4" w:rsidRDefault="001160C4" w:rsidP="00062B5D">
      <w:pPr>
        <w:spacing w:after="0"/>
        <w:jc w:val="both"/>
      </w:pPr>
      <w:r>
        <w:t xml:space="preserve">Jeff Dengel advised he has nothing to update as of this meeting. </w:t>
      </w:r>
    </w:p>
    <w:p w:rsidR="001160C4" w:rsidRDefault="001160C4" w:rsidP="00062B5D">
      <w:pPr>
        <w:spacing w:after="0"/>
        <w:jc w:val="both"/>
        <w:rPr>
          <w:b/>
        </w:rPr>
      </w:pPr>
    </w:p>
    <w:p w:rsidR="009B7EAC" w:rsidRDefault="009B7EAC" w:rsidP="00062B5D">
      <w:pPr>
        <w:spacing w:after="0"/>
        <w:jc w:val="both"/>
        <w:rPr>
          <w:b/>
        </w:rPr>
      </w:pPr>
      <w:r>
        <w:rPr>
          <w:b/>
        </w:rPr>
        <w:t>Director Comments</w:t>
      </w:r>
    </w:p>
    <w:p w:rsidR="009B7EAC" w:rsidRDefault="009C14B2" w:rsidP="00062B5D">
      <w:pPr>
        <w:spacing w:after="0"/>
        <w:jc w:val="both"/>
      </w:pPr>
      <w:r>
        <w:t xml:space="preserve">None presented. </w:t>
      </w:r>
    </w:p>
    <w:p w:rsidR="009C14B2" w:rsidRPr="001160C4" w:rsidRDefault="009C14B2" w:rsidP="00062B5D">
      <w:pPr>
        <w:spacing w:after="0"/>
        <w:jc w:val="both"/>
      </w:pPr>
    </w:p>
    <w:p w:rsidR="009B7EAC" w:rsidRDefault="009B7EAC" w:rsidP="00062B5D">
      <w:pPr>
        <w:spacing w:after="0"/>
        <w:jc w:val="both"/>
        <w:rPr>
          <w:b/>
        </w:rPr>
      </w:pPr>
      <w:r>
        <w:rPr>
          <w:b/>
        </w:rPr>
        <w:t>Public Comment</w:t>
      </w:r>
    </w:p>
    <w:p w:rsidR="009B7EAC" w:rsidRDefault="009C14B2" w:rsidP="00062B5D">
      <w:pPr>
        <w:spacing w:after="0"/>
        <w:jc w:val="both"/>
      </w:pPr>
      <w:r>
        <w:t xml:space="preserve">Water Master </w:t>
      </w:r>
      <w:r w:rsidR="001160C4">
        <w:t>Rob Martinez advis</w:t>
      </w:r>
      <w:r>
        <w:t>ed the state engineer issued</w:t>
      </w:r>
      <w:r w:rsidR="001160C4">
        <w:t xml:space="preserve"> two orders on no new appropriations in Mason and Smith Valley for ground water appropriations.  Jeff Dengel requested to know if the no new appropriations had been established already.  Martinez advised no, </w:t>
      </w:r>
      <w:r>
        <w:t>now it can be denied immediately</w:t>
      </w:r>
      <w:r w:rsidR="001160C4">
        <w:t xml:space="preserve"> instead of being </w:t>
      </w:r>
      <w:r>
        <w:t>considered</w:t>
      </w:r>
      <w:r w:rsidR="001160C4">
        <w:t xml:space="preserve">.  </w:t>
      </w:r>
    </w:p>
    <w:p w:rsidR="001160C4" w:rsidRPr="001160C4" w:rsidRDefault="001160C4" w:rsidP="00062B5D">
      <w:pPr>
        <w:spacing w:after="0"/>
        <w:jc w:val="both"/>
      </w:pPr>
    </w:p>
    <w:p w:rsidR="009B7EAC" w:rsidRPr="009B7EAC" w:rsidRDefault="009B7EAC" w:rsidP="00062B5D">
      <w:pPr>
        <w:spacing w:after="0"/>
        <w:jc w:val="both"/>
        <w:rPr>
          <w:b/>
        </w:rPr>
      </w:pPr>
      <w:r>
        <w:rPr>
          <w:b/>
        </w:rPr>
        <w:t>Adjournment</w:t>
      </w:r>
    </w:p>
    <w:p w:rsidR="0099150F" w:rsidRDefault="001160C4" w:rsidP="00062B5D">
      <w:pPr>
        <w:spacing w:after="0"/>
        <w:jc w:val="both"/>
      </w:pPr>
      <w:r>
        <w:t xml:space="preserve">Director </w:t>
      </w:r>
      <w:r w:rsidR="00192ECB">
        <w:t xml:space="preserve">ACCIARI made a motion to adjourn the meeting.  Director NUTI seconded the motion.  Motion was voted on and passed unanimously. </w:t>
      </w:r>
      <w:r>
        <w:t xml:space="preserve"> </w:t>
      </w:r>
    </w:p>
    <w:p w:rsidR="009C14B2" w:rsidRDefault="009C14B2" w:rsidP="00062B5D">
      <w:pPr>
        <w:spacing w:after="0"/>
        <w:jc w:val="both"/>
      </w:pPr>
    </w:p>
    <w:p w:rsidR="009C14B2" w:rsidRDefault="009C14B2" w:rsidP="00062B5D">
      <w:pPr>
        <w:spacing w:after="0"/>
        <w:jc w:val="both"/>
      </w:pPr>
    </w:p>
    <w:p w:rsidR="009C14B2" w:rsidRDefault="009C14B2" w:rsidP="00062B5D">
      <w:pPr>
        <w:spacing w:after="0"/>
        <w:jc w:val="both"/>
      </w:pPr>
    </w:p>
    <w:p w:rsidR="009C14B2" w:rsidRDefault="009C14B2" w:rsidP="00062B5D">
      <w:pPr>
        <w:spacing w:after="0"/>
        <w:jc w:val="both"/>
      </w:pPr>
      <w:r>
        <w:t>___________________________________</w:t>
      </w:r>
      <w:r>
        <w:tab/>
      </w:r>
      <w:r>
        <w:tab/>
      </w:r>
      <w:r>
        <w:tab/>
        <w:t>________________________________</w:t>
      </w:r>
    </w:p>
    <w:p w:rsidR="009C14B2" w:rsidRDefault="009C14B2" w:rsidP="00062B5D">
      <w:pPr>
        <w:spacing w:after="0"/>
        <w:jc w:val="both"/>
      </w:pPr>
      <w:r>
        <w:t>Jim Snyder, President</w:t>
      </w:r>
      <w:r>
        <w:tab/>
      </w:r>
      <w:r>
        <w:tab/>
      </w:r>
      <w:r>
        <w:tab/>
      </w:r>
      <w:r>
        <w:tab/>
      </w:r>
      <w:r>
        <w:tab/>
      </w:r>
      <w:r>
        <w:tab/>
        <w:t>David Giorgi, Vice President</w:t>
      </w:r>
    </w:p>
    <w:p w:rsidR="009C14B2" w:rsidRDefault="009C14B2" w:rsidP="00062B5D">
      <w:pPr>
        <w:spacing w:after="0"/>
        <w:jc w:val="both"/>
      </w:pPr>
    </w:p>
    <w:p w:rsidR="009C14B2" w:rsidRDefault="009C14B2" w:rsidP="00062B5D">
      <w:pPr>
        <w:spacing w:after="0"/>
        <w:jc w:val="both"/>
      </w:pPr>
    </w:p>
    <w:p w:rsidR="009C14B2" w:rsidRDefault="009C14B2" w:rsidP="00062B5D">
      <w:pPr>
        <w:spacing w:after="0"/>
        <w:jc w:val="both"/>
      </w:pPr>
    </w:p>
    <w:p w:rsidR="009C14B2" w:rsidRDefault="009C14B2" w:rsidP="00062B5D">
      <w:pPr>
        <w:spacing w:after="0"/>
        <w:jc w:val="both"/>
      </w:pPr>
      <w:r>
        <w:t>___________________________________</w:t>
      </w:r>
      <w:r>
        <w:tab/>
      </w:r>
      <w:r>
        <w:tab/>
      </w:r>
      <w:r>
        <w:tab/>
        <w:t>________________________________</w:t>
      </w:r>
    </w:p>
    <w:p w:rsidR="009C14B2" w:rsidRDefault="009C14B2" w:rsidP="00062B5D">
      <w:pPr>
        <w:spacing w:after="0"/>
        <w:jc w:val="both"/>
      </w:pPr>
      <w:r>
        <w:t>Richard Nuti, Treasurer</w:t>
      </w:r>
      <w:r>
        <w:tab/>
      </w:r>
      <w:r>
        <w:tab/>
      </w:r>
      <w:r>
        <w:tab/>
      </w:r>
      <w:r>
        <w:tab/>
      </w:r>
      <w:r>
        <w:tab/>
      </w:r>
      <w:r>
        <w:tab/>
        <w:t>David Little, Director</w:t>
      </w:r>
    </w:p>
    <w:p w:rsidR="009C14B2" w:rsidRDefault="009C14B2" w:rsidP="00062B5D">
      <w:pPr>
        <w:spacing w:after="0"/>
        <w:jc w:val="both"/>
      </w:pPr>
    </w:p>
    <w:p w:rsidR="009C14B2" w:rsidRDefault="009C14B2" w:rsidP="00062B5D">
      <w:pPr>
        <w:spacing w:after="0"/>
        <w:jc w:val="both"/>
      </w:pPr>
    </w:p>
    <w:p w:rsidR="009C14B2" w:rsidRDefault="009C14B2" w:rsidP="00062B5D">
      <w:pPr>
        <w:spacing w:after="0"/>
        <w:jc w:val="both"/>
      </w:pPr>
    </w:p>
    <w:p w:rsidR="009C14B2" w:rsidRDefault="009C14B2" w:rsidP="00062B5D">
      <w:pPr>
        <w:spacing w:after="0"/>
        <w:jc w:val="both"/>
      </w:pPr>
      <w:r>
        <w:t>__________________________________</w:t>
      </w:r>
      <w:r>
        <w:tab/>
      </w:r>
      <w:r>
        <w:tab/>
      </w:r>
      <w:r>
        <w:tab/>
      </w:r>
    </w:p>
    <w:p w:rsidR="009C14B2" w:rsidRDefault="009C14B2" w:rsidP="00062B5D">
      <w:pPr>
        <w:spacing w:after="0"/>
        <w:jc w:val="both"/>
      </w:pPr>
      <w:r>
        <w:t>Dennis Acciari, Director</w:t>
      </w:r>
    </w:p>
    <w:sectPr w:rsidR="009C14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7B0" w:rsidRDefault="006247B0" w:rsidP="008E6DB0">
      <w:pPr>
        <w:spacing w:after="0" w:line="240" w:lineRule="auto"/>
      </w:pPr>
      <w:r>
        <w:separator/>
      </w:r>
    </w:p>
  </w:endnote>
  <w:endnote w:type="continuationSeparator" w:id="0">
    <w:p w:rsidR="006247B0" w:rsidRDefault="006247B0" w:rsidP="008E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432986"/>
      <w:docPartObj>
        <w:docPartGallery w:val="Page Numbers (Bottom of Page)"/>
        <w:docPartUnique/>
      </w:docPartObj>
    </w:sdtPr>
    <w:sdtEndPr>
      <w:rPr>
        <w:noProof/>
      </w:rPr>
    </w:sdtEndPr>
    <w:sdtContent>
      <w:p w:rsidR="00062B5D" w:rsidRDefault="00062B5D">
        <w:pPr>
          <w:pStyle w:val="Footer"/>
          <w:jc w:val="center"/>
        </w:pPr>
        <w:r>
          <w:fldChar w:fldCharType="begin"/>
        </w:r>
        <w:r>
          <w:instrText xml:space="preserve"> PAGE   \* MERGEFORMAT </w:instrText>
        </w:r>
        <w:r>
          <w:fldChar w:fldCharType="separate"/>
        </w:r>
        <w:r w:rsidR="00D76013">
          <w:rPr>
            <w:noProof/>
          </w:rPr>
          <w:t>4</w:t>
        </w:r>
        <w:r>
          <w:rPr>
            <w:noProof/>
          </w:rPr>
          <w:fldChar w:fldCharType="end"/>
        </w:r>
      </w:p>
    </w:sdtContent>
  </w:sdt>
  <w:p w:rsidR="008E6DB0" w:rsidRDefault="008E6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7B0" w:rsidRDefault="006247B0" w:rsidP="008E6DB0">
      <w:pPr>
        <w:spacing w:after="0" w:line="240" w:lineRule="auto"/>
      </w:pPr>
      <w:r>
        <w:separator/>
      </w:r>
    </w:p>
  </w:footnote>
  <w:footnote w:type="continuationSeparator" w:id="0">
    <w:p w:rsidR="006247B0" w:rsidRDefault="006247B0" w:rsidP="008E6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0F"/>
    <w:rsid w:val="0006202F"/>
    <w:rsid w:val="00062B5D"/>
    <w:rsid w:val="001160C4"/>
    <w:rsid w:val="00192ECB"/>
    <w:rsid w:val="00454273"/>
    <w:rsid w:val="006247B0"/>
    <w:rsid w:val="00835CB2"/>
    <w:rsid w:val="008E6DB0"/>
    <w:rsid w:val="0099150F"/>
    <w:rsid w:val="009B7EAC"/>
    <w:rsid w:val="009C14B2"/>
    <w:rsid w:val="00D7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E302B"/>
  <w15:chartTrackingRefBased/>
  <w15:docId w15:val="{0F229124-43BF-4264-AFBB-3A83824E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B0"/>
  </w:style>
  <w:style w:type="paragraph" w:styleId="Footer">
    <w:name w:val="footer"/>
    <w:basedOn w:val="Normal"/>
    <w:link w:val="FooterChar"/>
    <w:uiPriority w:val="99"/>
    <w:unhideWhenUsed/>
    <w:rsid w:val="008E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B0"/>
  </w:style>
  <w:style w:type="paragraph" w:styleId="BalloonText">
    <w:name w:val="Balloon Text"/>
    <w:basedOn w:val="Normal"/>
    <w:link w:val="BalloonTextChar"/>
    <w:uiPriority w:val="99"/>
    <w:semiHidden/>
    <w:unhideWhenUsed/>
    <w:rsid w:val="008E6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41146</TotalTime>
  <Pages>1</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owner</cp:lastModifiedBy>
  <cp:revision>8</cp:revision>
  <cp:lastPrinted>2016-02-05T16:34:00Z</cp:lastPrinted>
  <dcterms:created xsi:type="dcterms:W3CDTF">2016-01-07T18:00:00Z</dcterms:created>
  <dcterms:modified xsi:type="dcterms:W3CDTF">2016-02-05T16:35:00Z</dcterms:modified>
</cp:coreProperties>
</file>